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34" w:rsidRDefault="00BB0D1F" w:rsidP="00BB0D1F">
      <w:pPr>
        <w:pStyle w:val="Default"/>
        <w:jc w:val="center"/>
        <w:rPr>
          <w:b/>
          <w:u w:val="single"/>
        </w:rPr>
      </w:pPr>
      <w:r w:rsidRPr="00BB0D1F">
        <w:rPr>
          <w:b/>
          <w:u w:val="single"/>
        </w:rPr>
        <w:t>Otázky – ústní část (studen si vylosuje 2 otázky)</w:t>
      </w:r>
      <w:r w:rsidR="005F5621">
        <w:rPr>
          <w:b/>
          <w:u w:val="single"/>
        </w:rPr>
        <w:t>, termín: leden</w:t>
      </w:r>
    </w:p>
    <w:p w:rsidR="00825CFB" w:rsidRPr="0069798D" w:rsidRDefault="00825CFB" w:rsidP="00BB0D1F">
      <w:pPr>
        <w:pStyle w:val="Default"/>
        <w:jc w:val="center"/>
        <w:rPr>
          <w:b/>
          <w:color w:val="FF0000"/>
        </w:rPr>
      </w:pPr>
      <w:r w:rsidRPr="0069798D">
        <w:rPr>
          <w:b/>
          <w:color w:val="FF0000"/>
        </w:rPr>
        <w:t>(doplněno o otázky z oblasti radiační bezpečnosti a prevence havárií)</w:t>
      </w:r>
    </w:p>
    <w:p w:rsidR="00BB0D1F" w:rsidRDefault="00BB0D1F" w:rsidP="00760834">
      <w:pPr>
        <w:pStyle w:val="Default"/>
        <w:rPr>
          <w:sz w:val="23"/>
          <w:szCs w:val="23"/>
        </w:rPr>
      </w:pPr>
    </w:p>
    <w:p w:rsidR="00197349" w:rsidRDefault="00197349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Definujte a popište bezpečnostní systém ČR</w:t>
      </w:r>
      <w:r w:rsidR="002F6BEC">
        <w:rPr>
          <w:sz w:val="23"/>
          <w:szCs w:val="23"/>
        </w:rPr>
        <w:t>, definujte právní rámec bezpečnostního systému (legislativní/nelegislativní dokumenty)</w:t>
      </w:r>
      <w:r w:rsidR="00E0023E">
        <w:rPr>
          <w:sz w:val="23"/>
          <w:szCs w:val="23"/>
        </w:rPr>
        <w:t>.</w:t>
      </w:r>
    </w:p>
    <w:p w:rsidR="00197349" w:rsidRDefault="00197349" w:rsidP="002F6BEC">
      <w:pPr>
        <w:pStyle w:val="Default"/>
        <w:ind w:left="284"/>
        <w:jc w:val="both"/>
        <w:rPr>
          <w:sz w:val="23"/>
          <w:szCs w:val="23"/>
        </w:rPr>
      </w:pPr>
    </w:p>
    <w:p w:rsidR="00BB0D1F" w:rsidRDefault="00760834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BB0D1F">
        <w:rPr>
          <w:sz w:val="23"/>
          <w:szCs w:val="23"/>
        </w:rPr>
        <w:t xml:space="preserve">Vyjmenujte stěžejní právní předpisy v oblasti krizového řízení, ochrany obyvatelstva </w:t>
      </w:r>
      <w:r w:rsidR="00E0023E">
        <w:rPr>
          <w:sz w:val="23"/>
          <w:szCs w:val="23"/>
        </w:rPr>
        <w:br/>
      </w:r>
      <w:r w:rsidRPr="00BB0D1F">
        <w:rPr>
          <w:sz w:val="23"/>
          <w:szCs w:val="23"/>
        </w:rPr>
        <w:t>a integrovaného záchranného systému a stručně vymezte jejich předmět.</w:t>
      </w:r>
    </w:p>
    <w:p w:rsidR="00760834" w:rsidRPr="00BB0D1F" w:rsidRDefault="00760834" w:rsidP="00BD089F">
      <w:pPr>
        <w:pStyle w:val="Default"/>
        <w:ind w:left="426"/>
        <w:jc w:val="both"/>
        <w:rPr>
          <w:sz w:val="23"/>
          <w:szCs w:val="23"/>
        </w:rPr>
      </w:pPr>
      <w:bookmarkStart w:id="0" w:name="_GoBack"/>
      <w:bookmarkEnd w:id="0"/>
    </w:p>
    <w:p w:rsidR="00BB0D1F" w:rsidRDefault="00760834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BB0D1F">
        <w:rPr>
          <w:sz w:val="23"/>
          <w:szCs w:val="23"/>
        </w:rPr>
        <w:t>Charakterizujte jednotlivé krizové stavy (v jakém případě, kým, na jakou dobu a pro jaké území j</w:t>
      </w:r>
      <w:r w:rsidR="00BB0D1F" w:rsidRPr="00BB0D1F">
        <w:rPr>
          <w:sz w:val="23"/>
          <w:szCs w:val="23"/>
        </w:rPr>
        <w:t xml:space="preserve">sou </w:t>
      </w:r>
      <w:r w:rsidRPr="00BB0D1F">
        <w:rPr>
          <w:sz w:val="23"/>
          <w:szCs w:val="23"/>
        </w:rPr>
        <w:t>vyhlašován</w:t>
      </w:r>
      <w:r w:rsidR="00BB0D1F" w:rsidRPr="00BB0D1F">
        <w:rPr>
          <w:sz w:val="23"/>
          <w:szCs w:val="23"/>
        </w:rPr>
        <w:t>y</w:t>
      </w:r>
      <w:r w:rsidRPr="00BB0D1F">
        <w:rPr>
          <w:sz w:val="23"/>
          <w:szCs w:val="23"/>
        </w:rPr>
        <w:t>, kdy končí), uveďte, jaká opatření umožňují přijmout</w:t>
      </w:r>
      <w:r w:rsidR="00BB0D1F" w:rsidRPr="00BB0D1F">
        <w:rPr>
          <w:sz w:val="23"/>
          <w:szCs w:val="23"/>
        </w:rPr>
        <w:t xml:space="preserve"> (příklad)</w:t>
      </w:r>
      <w:r w:rsidRPr="00BB0D1F">
        <w:rPr>
          <w:sz w:val="23"/>
          <w:szCs w:val="23"/>
        </w:rPr>
        <w:t>.</w:t>
      </w:r>
    </w:p>
    <w:p w:rsidR="00BB0D1F" w:rsidRDefault="00BB0D1F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BB0D1F">
        <w:rPr>
          <w:sz w:val="23"/>
          <w:szCs w:val="23"/>
        </w:rPr>
        <w:t xml:space="preserve">Vyjmenujte orgány krizového řízení a </w:t>
      </w:r>
      <w:r w:rsidR="00BB0D1F" w:rsidRPr="00BB0D1F">
        <w:rPr>
          <w:sz w:val="23"/>
          <w:szCs w:val="23"/>
        </w:rPr>
        <w:t xml:space="preserve">k nim uveďte </w:t>
      </w:r>
      <w:r w:rsidR="002F6BEC">
        <w:rPr>
          <w:sz w:val="23"/>
          <w:szCs w:val="23"/>
        </w:rPr>
        <w:t xml:space="preserve">některé </w:t>
      </w:r>
      <w:r w:rsidRPr="00BB0D1F">
        <w:rPr>
          <w:sz w:val="23"/>
          <w:szCs w:val="23"/>
        </w:rPr>
        <w:t>úkoly</w:t>
      </w:r>
      <w:r w:rsidR="00BB0D1F" w:rsidRPr="00BB0D1F">
        <w:rPr>
          <w:sz w:val="23"/>
          <w:szCs w:val="23"/>
        </w:rPr>
        <w:t xml:space="preserve">, které </w:t>
      </w:r>
      <w:r w:rsidRPr="00BB0D1F">
        <w:rPr>
          <w:sz w:val="23"/>
          <w:szCs w:val="23"/>
        </w:rPr>
        <w:t>zajišť</w:t>
      </w:r>
      <w:r w:rsidR="00BB0D1F" w:rsidRPr="00BB0D1F">
        <w:rPr>
          <w:sz w:val="23"/>
          <w:szCs w:val="23"/>
        </w:rPr>
        <w:t xml:space="preserve">ují v rámci </w:t>
      </w:r>
      <w:r w:rsidR="00BB0D1F">
        <w:rPr>
          <w:sz w:val="23"/>
          <w:szCs w:val="23"/>
        </w:rPr>
        <w:t>p</w:t>
      </w:r>
      <w:r w:rsidRPr="00BB0D1F">
        <w:rPr>
          <w:sz w:val="23"/>
          <w:szCs w:val="23"/>
        </w:rPr>
        <w:t>ř</w:t>
      </w:r>
      <w:r w:rsidR="00BB0D1F">
        <w:rPr>
          <w:sz w:val="23"/>
          <w:szCs w:val="23"/>
        </w:rPr>
        <w:t xml:space="preserve">ípravy na řešení krizových situací a </w:t>
      </w:r>
      <w:r w:rsidRPr="00BB0D1F">
        <w:rPr>
          <w:sz w:val="23"/>
          <w:szCs w:val="23"/>
        </w:rPr>
        <w:t xml:space="preserve">při jejich řešení nebo k ochraně kritické infrastruktury. </w:t>
      </w:r>
    </w:p>
    <w:p w:rsidR="00BB0D1F" w:rsidRDefault="00BB0D1F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Uveďte působnosti ministerstev a jiných ústředních správních úřadů k zajištění připravenosti na řešení krizových situací. </w:t>
      </w:r>
    </w:p>
    <w:p w:rsidR="00197349" w:rsidRDefault="00197349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Jaké jsou působnosti ministerstev a jiných ústředních správních úřadů v oblasti kritické infrastruktury? </w:t>
      </w:r>
      <w:r w:rsidR="00197349">
        <w:rPr>
          <w:sz w:val="23"/>
          <w:szCs w:val="23"/>
        </w:rPr>
        <w:t>Co je kritická infrastruktura?</w:t>
      </w:r>
    </w:p>
    <w:p w:rsidR="00197349" w:rsidRDefault="00197349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Charakterizujte úlohu Ústředního krizového štábu a krizového štábu ministerstva</w:t>
      </w:r>
      <w:r w:rsidR="002F6BEC">
        <w:rPr>
          <w:sz w:val="23"/>
          <w:szCs w:val="23"/>
        </w:rPr>
        <w:t>, jin</w:t>
      </w:r>
      <w:r>
        <w:rPr>
          <w:sz w:val="23"/>
          <w:szCs w:val="23"/>
        </w:rPr>
        <w:t>ého ústředního správního úřadu</w:t>
      </w:r>
      <w:r w:rsidR="002F6BEC">
        <w:rPr>
          <w:sz w:val="23"/>
          <w:szCs w:val="23"/>
        </w:rPr>
        <w:t xml:space="preserve"> nebo krizového štábu kraje/ORP/obce vs</w:t>
      </w:r>
      <w:r>
        <w:rPr>
          <w:sz w:val="23"/>
          <w:szCs w:val="23"/>
        </w:rPr>
        <w:t>.</w:t>
      </w:r>
      <w:r w:rsidR="002F6BEC">
        <w:rPr>
          <w:sz w:val="23"/>
          <w:szCs w:val="23"/>
        </w:rPr>
        <w:t xml:space="preserve"> bezpečnostní rady (BRS/BRK/BRORP).</w:t>
      </w:r>
      <w:r>
        <w:rPr>
          <w:sz w:val="23"/>
          <w:szCs w:val="23"/>
        </w:rPr>
        <w:t xml:space="preserve"> </w:t>
      </w:r>
    </w:p>
    <w:p w:rsidR="002F6BEC" w:rsidRDefault="002F6BEC" w:rsidP="002754A6">
      <w:pPr>
        <w:pStyle w:val="Default"/>
        <w:ind w:left="426"/>
        <w:jc w:val="both"/>
        <w:rPr>
          <w:sz w:val="23"/>
          <w:szCs w:val="23"/>
        </w:rPr>
      </w:pPr>
    </w:p>
    <w:p w:rsidR="002F6BEC" w:rsidRDefault="0076294E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Popište význam </w:t>
      </w:r>
      <w:r w:rsidR="002F6BEC">
        <w:rPr>
          <w:sz w:val="23"/>
          <w:szCs w:val="23"/>
        </w:rPr>
        <w:t>havarijní</w:t>
      </w:r>
      <w:r>
        <w:rPr>
          <w:sz w:val="23"/>
          <w:szCs w:val="23"/>
        </w:rPr>
        <w:t>ch</w:t>
      </w:r>
      <w:r w:rsidR="002F6BEC">
        <w:rPr>
          <w:sz w:val="23"/>
          <w:szCs w:val="23"/>
        </w:rPr>
        <w:t xml:space="preserve"> plán</w:t>
      </w:r>
      <w:r>
        <w:rPr>
          <w:sz w:val="23"/>
          <w:szCs w:val="23"/>
        </w:rPr>
        <w:t>ů</w:t>
      </w:r>
      <w:r w:rsidR="002F6BEC">
        <w:rPr>
          <w:sz w:val="23"/>
          <w:szCs w:val="23"/>
        </w:rPr>
        <w:t xml:space="preserve"> (IZS), jaké v podmínkách ČR existují, kdo je schvaluje, jak se člení?</w:t>
      </w:r>
    </w:p>
    <w:p w:rsidR="002F6BEC" w:rsidRDefault="002F6BEC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2F6BEC">
        <w:rPr>
          <w:sz w:val="23"/>
          <w:szCs w:val="23"/>
        </w:rPr>
        <w:t>K čemu slouží krizov</w:t>
      </w:r>
      <w:r w:rsidR="002F6BEC">
        <w:rPr>
          <w:sz w:val="23"/>
          <w:szCs w:val="23"/>
        </w:rPr>
        <w:t>é</w:t>
      </w:r>
      <w:r w:rsidRPr="002F6BEC">
        <w:rPr>
          <w:sz w:val="23"/>
          <w:szCs w:val="23"/>
        </w:rPr>
        <w:t xml:space="preserve"> plán</w:t>
      </w:r>
      <w:r w:rsidR="002F6BEC">
        <w:rPr>
          <w:sz w:val="23"/>
          <w:szCs w:val="23"/>
        </w:rPr>
        <w:t>y</w:t>
      </w:r>
      <w:r w:rsidRPr="002F6BEC">
        <w:rPr>
          <w:sz w:val="23"/>
          <w:szCs w:val="23"/>
        </w:rPr>
        <w:t xml:space="preserve"> ministerstva a jiného ústředního správního úřadu</w:t>
      </w:r>
      <w:r w:rsidR="002F6BEC">
        <w:rPr>
          <w:sz w:val="23"/>
          <w:szCs w:val="23"/>
        </w:rPr>
        <w:t>, kraje</w:t>
      </w:r>
      <w:r w:rsidRPr="002F6BEC">
        <w:rPr>
          <w:sz w:val="23"/>
          <w:szCs w:val="23"/>
        </w:rPr>
        <w:t>, na jaké části se čle</w:t>
      </w:r>
      <w:r w:rsidR="002F6BEC">
        <w:rPr>
          <w:sz w:val="23"/>
          <w:szCs w:val="23"/>
        </w:rPr>
        <w:t>ní a jaké náležitosti obsahuje? Kdo je schvaluje?</w:t>
      </w:r>
    </w:p>
    <w:p w:rsidR="002F6BEC" w:rsidRDefault="002F6BEC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Charakterizujte prvek kritické infrastruktury, subjekt kritické infrastruktury</w:t>
      </w:r>
      <w:r w:rsidR="00BD08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povinnosti subjektu kritické infrastruktury. </w:t>
      </w:r>
    </w:p>
    <w:p w:rsidR="00BD089F" w:rsidRDefault="00BD089F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Vysvětlete předmět úpravy krizového zákona a pojmy "krizové řízení", "krizová situace", "krizové opatření" a "pracovní povinnost". </w:t>
      </w:r>
    </w:p>
    <w:p w:rsidR="00BD089F" w:rsidRDefault="00BD089F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9F5527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BD089F">
        <w:rPr>
          <w:sz w:val="23"/>
          <w:szCs w:val="23"/>
        </w:rPr>
        <w:t>Jakým způsobem a jakými prostředky je převážně zajišťována individuální a kolektivní ochrana obyvatelstva</w:t>
      </w:r>
      <w:r w:rsidR="00BD089F">
        <w:rPr>
          <w:sz w:val="23"/>
          <w:szCs w:val="23"/>
        </w:rPr>
        <w:t>.</w:t>
      </w:r>
      <w:r w:rsidRPr="00BD089F">
        <w:rPr>
          <w:sz w:val="23"/>
          <w:szCs w:val="23"/>
        </w:rPr>
        <w:t xml:space="preserve"> Ve kterých dokumentech jsou plánována opatření ochrany obyvatelstva</w:t>
      </w:r>
      <w:r w:rsidR="00BD089F">
        <w:rPr>
          <w:sz w:val="23"/>
          <w:szCs w:val="23"/>
        </w:rPr>
        <w:t>.</w:t>
      </w:r>
      <w:r w:rsidRPr="00BD089F">
        <w:rPr>
          <w:sz w:val="23"/>
          <w:szCs w:val="23"/>
        </w:rPr>
        <w:t xml:space="preserve"> Uveďte příklady a bližší obsah těchto dokumentů. </w:t>
      </w:r>
    </w:p>
    <w:p w:rsidR="00BD089F" w:rsidRDefault="00BD089F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BD089F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Charakterizujte pojmy „varování“ a „vyrozumění“,</w:t>
      </w:r>
      <w:r w:rsidR="00BD089F">
        <w:rPr>
          <w:sz w:val="23"/>
          <w:szCs w:val="23"/>
        </w:rPr>
        <w:t xml:space="preserve"> „ukrytí“,</w:t>
      </w:r>
      <w:r>
        <w:rPr>
          <w:sz w:val="23"/>
          <w:szCs w:val="23"/>
        </w:rPr>
        <w:t xml:space="preserve"> </w:t>
      </w:r>
      <w:r w:rsidR="00BD089F">
        <w:rPr>
          <w:sz w:val="23"/>
          <w:szCs w:val="23"/>
        </w:rPr>
        <w:t xml:space="preserve">jakými prostředky se varování a vyrozumění </w:t>
      </w:r>
      <w:r>
        <w:rPr>
          <w:sz w:val="23"/>
          <w:szCs w:val="23"/>
        </w:rPr>
        <w:t>zabezpečuje.</w:t>
      </w:r>
      <w:r w:rsidR="00BD089F">
        <w:rPr>
          <w:sz w:val="23"/>
          <w:szCs w:val="23"/>
        </w:rPr>
        <w:t xml:space="preserve"> Jaký je princi ukrytí obyvatelstva v podmínkách ČR. Kdo varování/vyrozumění a ukrytí zabezpečuje.</w:t>
      </w:r>
      <w:r>
        <w:rPr>
          <w:sz w:val="23"/>
          <w:szCs w:val="23"/>
        </w:rPr>
        <w:t xml:space="preserve"> </w:t>
      </w:r>
    </w:p>
    <w:p w:rsidR="002754A6" w:rsidRDefault="002754A6" w:rsidP="002754A6">
      <w:pPr>
        <w:pStyle w:val="Default"/>
        <w:ind w:left="426"/>
        <w:jc w:val="both"/>
        <w:rPr>
          <w:sz w:val="23"/>
          <w:szCs w:val="23"/>
        </w:rPr>
      </w:pPr>
    </w:p>
    <w:p w:rsidR="002754A6" w:rsidRDefault="00760834" w:rsidP="007601E4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2754A6">
        <w:rPr>
          <w:sz w:val="23"/>
          <w:szCs w:val="23"/>
        </w:rPr>
        <w:t xml:space="preserve">Co se rozumí evakuací, jaké způsoby evakuace rozlišujeme? Uveďte způsob zabezpečení evakuace a zajištění nouzového přežití evakuovaných osob. </w:t>
      </w:r>
      <w:r w:rsidR="00BD089F" w:rsidRPr="002754A6">
        <w:rPr>
          <w:sz w:val="23"/>
          <w:szCs w:val="23"/>
        </w:rPr>
        <w:t>Kdo zabezpečuje evakuaci</w:t>
      </w:r>
      <w:r w:rsidR="002754A6" w:rsidRPr="002754A6">
        <w:rPr>
          <w:sz w:val="23"/>
          <w:szCs w:val="23"/>
        </w:rPr>
        <w:t xml:space="preserve">. </w:t>
      </w:r>
    </w:p>
    <w:p w:rsidR="002754A6" w:rsidRDefault="002754A6" w:rsidP="002754A6">
      <w:pPr>
        <w:pStyle w:val="Odstavecseseznamem"/>
        <w:rPr>
          <w:sz w:val="23"/>
          <w:szCs w:val="23"/>
        </w:rPr>
      </w:pPr>
    </w:p>
    <w:p w:rsidR="00760834" w:rsidRPr="002754A6" w:rsidRDefault="00760834" w:rsidP="007601E4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2754A6">
        <w:rPr>
          <w:sz w:val="23"/>
          <w:szCs w:val="23"/>
        </w:rPr>
        <w:lastRenderedPageBreak/>
        <w:t xml:space="preserve">Vysvětlete předmět úpravy zákona č. 239/2000 Sb. a pojmy „integrovaný záchranný systém“, „mimořádná událost“, „záchranné práce", "likvidační práce“ a "ochrana obyvatelstva". </w:t>
      </w:r>
    </w:p>
    <w:p w:rsidR="002754A6" w:rsidRDefault="002754A6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2754A6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Jak se dělí složky integrovaného záchranného systému? Charakterizujte základní rozdíly a uveďte jejich hlavní úkoly.</w:t>
      </w:r>
      <w:r w:rsidR="002754A6">
        <w:rPr>
          <w:sz w:val="23"/>
          <w:szCs w:val="23"/>
        </w:rPr>
        <w:t xml:space="preserve"> Jaké úkoly zabezpečuje operační a informační středisko. Role velitele zásahu při řešení mimořádné události. </w:t>
      </w:r>
    </w:p>
    <w:p w:rsidR="002754A6" w:rsidRDefault="002754A6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760834" w:rsidP="002754A6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Jaké jsou úrovně koordinace složek při řešení mimořádné události a co jsou stálé orgány pro koordinaci složek integrovaného záchranného systému? V jakých případech zabezpečuje Ministerstvo vnitra ústřední koordinaci záchranných </w:t>
      </w:r>
      <w:r w:rsidR="00E0023E">
        <w:rPr>
          <w:sz w:val="23"/>
          <w:szCs w:val="23"/>
        </w:rPr>
        <w:br/>
      </w:r>
      <w:r>
        <w:rPr>
          <w:sz w:val="23"/>
          <w:szCs w:val="23"/>
        </w:rPr>
        <w:t xml:space="preserve">a likvidačních prací a v čem tato koordinace spočívá? </w:t>
      </w:r>
    </w:p>
    <w:p w:rsidR="002754A6" w:rsidRDefault="002754A6" w:rsidP="002754A6">
      <w:pPr>
        <w:pStyle w:val="Default"/>
        <w:ind w:left="426"/>
        <w:jc w:val="both"/>
        <w:rPr>
          <w:sz w:val="23"/>
          <w:szCs w:val="23"/>
        </w:rPr>
      </w:pPr>
    </w:p>
    <w:p w:rsidR="00760834" w:rsidRDefault="002754A6" w:rsidP="002754A6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760834">
        <w:rPr>
          <w:sz w:val="23"/>
          <w:szCs w:val="23"/>
        </w:rPr>
        <w:t xml:space="preserve">o jsou to hospodářská opatření pro krizové stavy (HOPKS)? V jakých případech </w:t>
      </w:r>
      <w:r w:rsidR="00E0023E">
        <w:rPr>
          <w:sz w:val="23"/>
          <w:szCs w:val="23"/>
        </w:rPr>
        <w:br/>
      </w:r>
      <w:r w:rsidR="00760834">
        <w:rPr>
          <w:sz w:val="23"/>
          <w:szCs w:val="23"/>
        </w:rPr>
        <w:t xml:space="preserve">a k čemu lze systém HOPKS použít? </w:t>
      </w:r>
      <w:r w:rsidR="0076294E">
        <w:rPr>
          <w:sz w:val="23"/>
          <w:szCs w:val="23"/>
        </w:rPr>
        <w:t>Jaká je role SSHR v rámci HOPKS a SHR?</w:t>
      </w:r>
    </w:p>
    <w:p w:rsidR="002754A6" w:rsidRDefault="002754A6" w:rsidP="002754A6">
      <w:pPr>
        <w:pStyle w:val="Odstavecseseznamem"/>
        <w:rPr>
          <w:sz w:val="23"/>
          <w:szCs w:val="23"/>
        </w:rPr>
      </w:pPr>
    </w:p>
    <w:p w:rsidR="00760834" w:rsidRDefault="00760834" w:rsidP="002754A6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Jaké jsou úkoly orgánů kraje při přípravě na mimořádné události, provádění záchranných a likvidačních prací a ochraně obyvatelstva? Kdo tyto úkoly plní? Jaké jsou úkoly orgánů obce při zajišťování připravenosti obce na mimořádné události? Kdo tyto úkoly plní? </w:t>
      </w:r>
    </w:p>
    <w:p w:rsidR="002754A6" w:rsidRDefault="002754A6" w:rsidP="002754A6">
      <w:pPr>
        <w:pStyle w:val="Odstavecseseznamem"/>
        <w:rPr>
          <w:sz w:val="23"/>
          <w:szCs w:val="23"/>
        </w:rPr>
      </w:pPr>
    </w:p>
    <w:p w:rsidR="00760834" w:rsidRPr="00825CFB" w:rsidRDefault="00760834" w:rsidP="002754A6">
      <w:pPr>
        <w:pStyle w:val="Default"/>
        <w:numPr>
          <w:ilvl w:val="0"/>
          <w:numId w:val="1"/>
        </w:numPr>
        <w:ind w:left="426" w:hanging="426"/>
        <w:jc w:val="both"/>
      </w:pPr>
      <w:r>
        <w:rPr>
          <w:sz w:val="23"/>
          <w:szCs w:val="23"/>
        </w:rPr>
        <w:t>Jaké jsou úkoly hasičského záchranného sboru, Policie ČR a zdravotnické záchranné služby v rámci integrovaného záchranného systému?</w:t>
      </w:r>
    </w:p>
    <w:p w:rsidR="00825CFB" w:rsidRDefault="00825CFB" w:rsidP="00825CFB">
      <w:pPr>
        <w:pStyle w:val="Odstavecseseznamem"/>
      </w:pPr>
    </w:p>
    <w:p w:rsidR="00825CFB" w:rsidRPr="00825CFB" w:rsidRDefault="00825CFB" w:rsidP="00825CFB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3"/>
          <w:szCs w:val="23"/>
        </w:rPr>
      </w:pPr>
      <w:r w:rsidRPr="00825CFB">
        <w:rPr>
          <w:color w:val="FF0000"/>
          <w:sz w:val="23"/>
          <w:szCs w:val="23"/>
        </w:rPr>
        <w:t>Ionizující záření (Ionizace, druhy, vlastnosti a zdroje ionizujícího záření)</w:t>
      </w:r>
    </w:p>
    <w:p w:rsidR="00825CFB" w:rsidRPr="00825CFB" w:rsidRDefault="00825CFB" w:rsidP="00825CFB">
      <w:pPr>
        <w:pStyle w:val="Odstavecseseznamem"/>
        <w:rPr>
          <w:color w:val="FF0000"/>
          <w:sz w:val="23"/>
          <w:szCs w:val="23"/>
        </w:rPr>
      </w:pPr>
    </w:p>
    <w:p w:rsidR="00825CFB" w:rsidRPr="00825CFB" w:rsidRDefault="00825CFB" w:rsidP="00825CFB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3"/>
          <w:szCs w:val="23"/>
        </w:rPr>
      </w:pPr>
      <w:r w:rsidRPr="00825CFB">
        <w:rPr>
          <w:color w:val="FF0000"/>
          <w:sz w:val="23"/>
          <w:szCs w:val="23"/>
        </w:rPr>
        <w:t>Radioaktivita (přirozená a umělá radioaktivita, radioaktivní přeměna a její vlastnosti</w:t>
      </w:r>
    </w:p>
    <w:p w:rsidR="00825CFB" w:rsidRPr="00825CFB" w:rsidRDefault="00825CFB" w:rsidP="00825CFB">
      <w:pPr>
        <w:pStyle w:val="Odstavecseseznamem"/>
        <w:rPr>
          <w:color w:val="FF0000"/>
          <w:sz w:val="23"/>
          <w:szCs w:val="23"/>
        </w:rPr>
      </w:pPr>
    </w:p>
    <w:p w:rsidR="00825CFB" w:rsidRPr="00825CFB" w:rsidRDefault="00825CFB" w:rsidP="00825CFB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3"/>
          <w:szCs w:val="23"/>
        </w:rPr>
      </w:pPr>
      <w:r w:rsidRPr="00825CFB">
        <w:rPr>
          <w:color w:val="FF0000"/>
          <w:sz w:val="23"/>
          <w:szCs w:val="23"/>
        </w:rPr>
        <w:t xml:space="preserve">Biologické účinky záření (účinky ionizujícího záření na buňku, tkáň a organismus, </w:t>
      </w:r>
      <w:proofErr w:type="spellStart"/>
      <w:r w:rsidRPr="00825CFB">
        <w:rPr>
          <w:color w:val="FF0000"/>
          <w:sz w:val="23"/>
          <w:szCs w:val="23"/>
        </w:rPr>
        <w:t>nestochastické</w:t>
      </w:r>
      <w:proofErr w:type="spellEnd"/>
      <w:r w:rsidRPr="00825CFB">
        <w:rPr>
          <w:color w:val="FF0000"/>
          <w:sz w:val="23"/>
          <w:szCs w:val="23"/>
        </w:rPr>
        <w:t xml:space="preserve"> a stochastické účinky)</w:t>
      </w:r>
    </w:p>
    <w:p w:rsidR="00825CFB" w:rsidRPr="00825CFB" w:rsidRDefault="00825CFB" w:rsidP="00825CFB">
      <w:pPr>
        <w:pStyle w:val="Odstavecseseznamem"/>
        <w:rPr>
          <w:color w:val="FF0000"/>
          <w:sz w:val="23"/>
          <w:szCs w:val="23"/>
        </w:rPr>
      </w:pPr>
    </w:p>
    <w:p w:rsidR="00825CFB" w:rsidRPr="00825CFB" w:rsidRDefault="00825CFB" w:rsidP="00825CFB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3"/>
          <w:szCs w:val="23"/>
        </w:rPr>
      </w:pPr>
      <w:r w:rsidRPr="00825CFB">
        <w:rPr>
          <w:color w:val="FF0000"/>
          <w:sz w:val="23"/>
          <w:szCs w:val="23"/>
        </w:rPr>
        <w:t>Využití ionizujícího záření (uzavřené a otevřené radionuklidové zdroje, principy využití, praktické příklady využití)</w:t>
      </w:r>
    </w:p>
    <w:p w:rsidR="00825CFB" w:rsidRPr="00825CFB" w:rsidRDefault="00825CFB" w:rsidP="00825CFB">
      <w:pPr>
        <w:pStyle w:val="Odstavecseseznamem"/>
        <w:rPr>
          <w:color w:val="FF0000"/>
          <w:sz w:val="23"/>
          <w:szCs w:val="23"/>
        </w:rPr>
      </w:pPr>
    </w:p>
    <w:p w:rsidR="00825CFB" w:rsidRPr="00825CFB" w:rsidRDefault="00825CFB" w:rsidP="00825CFB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3"/>
          <w:szCs w:val="23"/>
        </w:rPr>
      </w:pPr>
      <w:r w:rsidRPr="00825CFB">
        <w:rPr>
          <w:color w:val="FF0000"/>
          <w:sz w:val="23"/>
          <w:szCs w:val="23"/>
        </w:rPr>
        <w:t>Jaderné zbraně (princip, druhy, nosiče)</w:t>
      </w:r>
    </w:p>
    <w:p w:rsidR="00825CFB" w:rsidRPr="00825CFB" w:rsidRDefault="00825CFB" w:rsidP="00825CFB">
      <w:pPr>
        <w:pStyle w:val="Odstavecseseznamem"/>
        <w:rPr>
          <w:color w:val="FF0000"/>
          <w:sz w:val="23"/>
          <w:szCs w:val="23"/>
        </w:rPr>
      </w:pPr>
    </w:p>
    <w:p w:rsidR="00825CFB" w:rsidRPr="00825CFB" w:rsidRDefault="00825CFB" w:rsidP="00150A39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3"/>
          <w:szCs w:val="23"/>
        </w:rPr>
      </w:pPr>
      <w:r w:rsidRPr="00825CFB">
        <w:rPr>
          <w:color w:val="FF0000"/>
          <w:sz w:val="23"/>
          <w:szCs w:val="23"/>
        </w:rPr>
        <w:t xml:space="preserve">Účinky jaderného výbuchu, ochrana před jaderným výbuchem </w:t>
      </w:r>
    </w:p>
    <w:p w:rsidR="00825CFB" w:rsidRPr="00825CFB" w:rsidRDefault="00825CFB" w:rsidP="00825CFB">
      <w:pPr>
        <w:pStyle w:val="Odstavecseseznamem"/>
        <w:rPr>
          <w:color w:val="FF0000"/>
          <w:sz w:val="23"/>
          <w:szCs w:val="23"/>
        </w:rPr>
      </w:pPr>
    </w:p>
    <w:p w:rsidR="00825CFB" w:rsidRPr="00825CFB" w:rsidRDefault="00825CFB" w:rsidP="00825CFB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3"/>
          <w:szCs w:val="23"/>
        </w:rPr>
      </w:pPr>
      <w:r w:rsidRPr="00825CFB">
        <w:rPr>
          <w:color w:val="FF0000"/>
          <w:sz w:val="23"/>
          <w:szCs w:val="23"/>
        </w:rPr>
        <w:t>Metody radiologického terorismu</w:t>
      </w:r>
    </w:p>
    <w:p w:rsidR="00825CFB" w:rsidRPr="00825CFB" w:rsidRDefault="00825CFB" w:rsidP="00825CFB">
      <w:pPr>
        <w:pStyle w:val="Odstavecseseznamem"/>
        <w:rPr>
          <w:color w:val="FF0000"/>
          <w:sz w:val="23"/>
          <w:szCs w:val="23"/>
        </w:rPr>
      </w:pPr>
    </w:p>
    <w:p w:rsidR="00825CFB" w:rsidRPr="00825CFB" w:rsidRDefault="00825CFB" w:rsidP="00825CFB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3"/>
          <w:szCs w:val="23"/>
        </w:rPr>
      </w:pPr>
      <w:r w:rsidRPr="00825CFB">
        <w:rPr>
          <w:color w:val="FF0000"/>
          <w:sz w:val="23"/>
          <w:szCs w:val="23"/>
        </w:rPr>
        <w:t>Povinnosti provozovatele objektů s nebezpečnými látkami</w:t>
      </w:r>
    </w:p>
    <w:p w:rsidR="00825CFB" w:rsidRPr="00825CFB" w:rsidRDefault="00825CFB" w:rsidP="00825CFB">
      <w:pPr>
        <w:pStyle w:val="Odstavecseseznamem"/>
        <w:rPr>
          <w:color w:val="FF0000"/>
          <w:sz w:val="23"/>
          <w:szCs w:val="23"/>
        </w:rPr>
      </w:pPr>
    </w:p>
    <w:p w:rsidR="00825CFB" w:rsidRPr="00825CFB" w:rsidRDefault="00825CFB" w:rsidP="003B235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</w:rPr>
      </w:pPr>
      <w:r w:rsidRPr="00825CFB">
        <w:rPr>
          <w:color w:val="FF0000"/>
          <w:sz w:val="23"/>
          <w:szCs w:val="23"/>
        </w:rPr>
        <w:t>Prevence závažných havárií (závažná havárie, nebezpečná látka, bezpečnostní list, právní rámec EU a ČR, prvky prevence)</w:t>
      </w:r>
    </w:p>
    <w:sectPr w:rsidR="00825CFB" w:rsidRPr="0082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C34"/>
    <w:multiLevelType w:val="hybridMultilevel"/>
    <w:tmpl w:val="2130A390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85315"/>
    <w:multiLevelType w:val="hybridMultilevel"/>
    <w:tmpl w:val="44D8A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CB"/>
    <w:rsid w:val="00197349"/>
    <w:rsid w:val="002754A6"/>
    <w:rsid w:val="002F6BEC"/>
    <w:rsid w:val="003B28B8"/>
    <w:rsid w:val="004618DA"/>
    <w:rsid w:val="005F5621"/>
    <w:rsid w:val="0069798D"/>
    <w:rsid w:val="00760834"/>
    <w:rsid w:val="0076294E"/>
    <w:rsid w:val="00825CFB"/>
    <w:rsid w:val="00BB0D1F"/>
    <w:rsid w:val="00BD089F"/>
    <w:rsid w:val="00C21FCB"/>
    <w:rsid w:val="00E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47353-9A2B-4CE3-980A-6DFA8E02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0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B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nepovimpavel@grh.izscr</dc:creator>
  <cp:keywords/>
  <dc:description/>
  <cp:lastModifiedBy>nepovimpavel@grh.izscr</cp:lastModifiedBy>
  <cp:revision>8</cp:revision>
  <dcterms:created xsi:type="dcterms:W3CDTF">2022-11-01T13:46:00Z</dcterms:created>
  <dcterms:modified xsi:type="dcterms:W3CDTF">2022-11-14T07:44:00Z</dcterms:modified>
</cp:coreProperties>
</file>