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9ACC" w14:textId="535B0A04" w:rsidR="00E05B7D" w:rsidRPr="00E05B7D" w:rsidRDefault="00E05B7D" w:rsidP="00E05B7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B7D">
        <w:rPr>
          <w:rFonts w:ascii="Times New Roman" w:hAnsi="Times New Roman" w:cs="Times New Roman"/>
          <w:b/>
          <w:sz w:val="24"/>
          <w:szCs w:val="24"/>
        </w:rPr>
        <w:t xml:space="preserve">Zkouška z předmětu </w:t>
      </w:r>
      <w:r>
        <w:rPr>
          <w:rFonts w:ascii="Times New Roman" w:hAnsi="Times New Roman" w:cs="Times New Roman"/>
          <w:b/>
          <w:sz w:val="24"/>
          <w:szCs w:val="24"/>
        </w:rPr>
        <w:t>Občanské právo II</w:t>
      </w:r>
    </w:p>
    <w:p w14:paraId="27E66DE9" w14:textId="351AD68A" w:rsidR="00E05B7D" w:rsidRPr="00E05B7D" w:rsidRDefault="00E05B7D" w:rsidP="00E05B7D">
      <w:pPr>
        <w:rPr>
          <w:rFonts w:ascii="Times New Roman" w:hAnsi="Times New Roman" w:cs="Times New Roman"/>
          <w:bCs/>
          <w:sz w:val="24"/>
          <w:szCs w:val="24"/>
        </w:rPr>
      </w:pPr>
      <w:r w:rsidRPr="00E05B7D">
        <w:rPr>
          <w:rFonts w:ascii="Times New Roman" w:hAnsi="Times New Roman" w:cs="Times New Roman"/>
          <w:b/>
          <w:sz w:val="24"/>
          <w:szCs w:val="24"/>
        </w:rPr>
        <w:t>Místo a datum konání: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B7D">
        <w:rPr>
          <w:rFonts w:ascii="Times New Roman" w:hAnsi="Times New Roman" w:cs="Times New Roman"/>
          <w:bCs/>
          <w:sz w:val="24"/>
          <w:szCs w:val="24"/>
        </w:rPr>
        <w:t>Praha 14. 1. 2023</w:t>
      </w:r>
    </w:p>
    <w:p w14:paraId="4E134967" w14:textId="38E2F4F1" w:rsidR="00E05B7D" w:rsidRPr="00E05B7D" w:rsidRDefault="00E05B7D" w:rsidP="00E05B7D">
      <w:pPr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b/>
          <w:sz w:val="24"/>
          <w:szCs w:val="24"/>
        </w:rPr>
        <w:t>Jméno a příjmení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studenta</w:t>
      </w:r>
      <w:r w:rsidRPr="00E05B7D">
        <w:rPr>
          <w:rFonts w:ascii="Times New Roman" w:hAnsi="Times New Roman" w:cs="Times New Roman"/>
          <w:sz w:val="24"/>
          <w:szCs w:val="24"/>
        </w:rPr>
        <w:t>:</w:t>
      </w:r>
    </w:p>
    <w:p w14:paraId="6737536D" w14:textId="77777777" w:rsidR="00E05B7D" w:rsidRPr="00E05B7D" w:rsidRDefault="00E05B7D" w:rsidP="00E05B7D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14:paraId="50887827" w14:textId="05A358B3" w:rsidR="00E05B7D" w:rsidRPr="00E05B7D" w:rsidRDefault="00E05B7D" w:rsidP="00E05B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2339904"/>
      <w:r w:rsidRPr="00E05B7D">
        <w:rPr>
          <w:rFonts w:ascii="Times New Roman" w:hAnsi="Times New Roman" w:cs="Times New Roman"/>
          <w:b/>
          <w:bCs/>
          <w:sz w:val="24"/>
          <w:szCs w:val="24"/>
        </w:rPr>
        <w:t>Pokyny:</w:t>
      </w:r>
      <w:r w:rsidRPr="00E05B7D">
        <w:rPr>
          <w:rFonts w:ascii="Times New Roman" w:hAnsi="Times New Roman" w:cs="Times New Roman"/>
          <w:sz w:val="24"/>
          <w:szCs w:val="24"/>
        </w:rPr>
        <w:t xml:space="preserve"> U otázek č. 1 až 4 označte všechny správné odpovědi (otázky jsou po 5 bodech</w:t>
      </w:r>
      <w:r w:rsidR="00C403A8">
        <w:rPr>
          <w:rFonts w:ascii="Times New Roman" w:hAnsi="Times New Roman" w:cs="Times New Roman"/>
          <w:sz w:val="24"/>
          <w:szCs w:val="24"/>
        </w:rPr>
        <w:t>, které lze získat jen</w:t>
      </w:r>
      <w:r w:rsidR="000D160D">
        <w:rPr>
          <w:rFonts w:ascii="Times New Roman" w:hAnsi="Times New Roman" w:cs="Times New Roman"/>
          <w:sz w:val="24"/>
          <w:szCs w:val="24"/>
        </w:rPr>
        <w:t xml:space="preserve"> jsou-li zaškrtnuty všechny správné odpovědi</w:t>
      </w:r>
      <w:r w:rsidRPr="00E05B7D">
        <w:rPr>
          <w:rFonts w:ascii="Times New Roman" w:hAnsi="Times New Roman" w:cs="Times New Roman"/>
          <w:sz w:val="24"/>
          <w:szCs w:val="24"/>
        </w:rPr>
        <w:t>). U otázek č. 5 až 8 doplňte vlastní odpověď (otázky jsou po 10 bodech). Na vypracování celé zkoušky je 30 min. čistého času.</w:t>
      </w:r>
      <w:bookmarkEnd w:id="0"/>
    </w:p>
    <w:p w14:paraId="1E765E2A" w14:textId="77777777" w:rsidR="00E05B7D" w:rsidRPr="00E05B7D" w:rsidRDefault="00E05B7D" w:rsidP="00E05B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73D9C" w14:textId="7AFF7170" w:rsidR="00E05B7D" w:rsidRPr="00E05B7D" w:rsidRDefault="00E05B7D" w:rsidP="00E05B7D">
      <w:pPr>
        <w:keepNext/>
        <w:spacing w:before="240" w:after="120" w:line="252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B7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 xml:space="preserve">říslušenstvím pohledávky je či jsou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>odle občanského zákoníku</w:t>
      </w:r>
    </w:p>
    <w:p w14:paraId="36D36709" w14:textId="470F4DA3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05B7D">
        <w:rPr>
          <w:rFonts w:ascii="Times New Roman" w:hAnsi="Times New Roman" w:cs="Times New Roman"/>
          <w:sz w:val="24"/>
          <w:szCs w:val="24"/>
          <w:highlight w:val="yellow"/>
        </w:rPr>
        <w:t>a)</w:t>
      </w:r>
      <w:r w:rsidRPr="00E05B7D">
        <w:rPr>
          <w:rFonts w:ascii="Times New Roman" w:hAnsi="Times New Roman" w:cs="Times New Roman"/>
          <w:sz w:val="24"/>
          <w:szCs w:val="24"/>
          <w:highlight w:val="yellow"/>
        </w:rPr>
        <w:tab/>
        <w:t>úroky,</w:t>
      </w:r>
    </w:p>
    <w:p w14:paraId="6724842E" w14:textId="727DD219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  <w:highlight w:val="yellow"/>
        </w:rPr>
        <w:t>b)</w:t>
      </w:r>
      <w:r w:rsidRPr="00E05B7D">
        <w:rPr>
          <w:rFonts w:ascii="Times New Roman" w:hAnsi="Times New Roman" w:cs="Times New Roman"/>
          <w:sz w:val="24"/>
          <w:szCs w:val="24"/>
          <w:highlight w:val="yellow"/>
        </w:rPr>
        <w:tab/>
        <w:t>úroky z prodlení,</w:t>
      </w:r>
    </w:p>
    <w:p w14:paraId="7EEFD696" w14:textId="2AF2A198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  <w:t>smluvní pokuta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083EB0" w14:textId="39AE5256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  <w:highlight w:val="yellow"/>
        </w:rPr>
        <w:t>d)</w:t>
      </w:r>
      <w:r w:rsidRPr="00E05B7D">
        <w:rPr>
          <w:rFonts w:ascii="Times New Roman" w:hAnsi="Times New Roman" w:cs="Times New Roman"/>
          <w:sz w:val="24"/>
          <w:szCs w:val="24"/>
          <w:highlight w:val="yellow"/>
        </w:rPr>
        <w:tab/>
        <w:t>náklady spojené s uplatněním pohledávky.</w:t>
      </w:r>
    </w:p>
    <w:p w14:paraId="2159CC11" w14:textId="77777777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CF671C2" w14:textId="118AF975" w:rsidR="00E05B7D" w:rsidRPr="00E05B7D" w:rsidRDefault="00E05B7D" w:rsidP="00E05B7D">
      <w:pPr>
        <w:keepNext/>
        <w:spacing w:before="240" w:after="120" w:line="252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B7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ab/>
        <w:t>U</w:t>
      </w:r>
      <w:r w:rsidR="00B15F1C">
        <w:rPr>
          <w:rFonts w:ascii="Times New Roman" w:hAnsi="Times New Roman" w:cs="Times New Roman"/>
          <w:b/>
          <w:bCs/>
          <w:sz w:val="24"/>
          <w:szCs w:val="24"/>
        </w:rPr>
        <w:t>tvrzením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 xml:space="preserve"> dluhu</w:t>
      </w:r>
      <w:r w:rsidR="00DA04F2">
        <w:rPr>
          <w:rFonts w:ascii="Times New Roman" w:hAnsi="Times New Roman" w:cs="Times New Roman"/>
          <w:b/>
          <w:bCs/>
          <w:sz w:val="24"/>
          <w:szCs w:val="24"/>
        </w:rPr>
        <w:t xml:space="preserve"> je</w:t>
      </w:r>
    </w:p>
    <w:p w14:paraId="13F37445" w14:textId="6FE1E872" w:rsidR="00DA04F2" w:rsidRDefault="00DA04F2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0B84">
        <w:rPr>
          <w:rFonts w:ascii="Times New Roman" w:hAnsi="Times New Roman" w:cs="Times New Roman"/>
          <w:sz w:val="24"/>
          <w:szCs w:val="24"/>
          <w:highlight w:val="yellow"/>
        </w:rPr>
        <w:t>a) smluvní pokuta</w:t>
      </w:r>
      <w:r w:rsidR="00D20B84" w:rsidRPr="00D20B84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69168C02" w14:textId="489F4231" w:rsidR="00E05B7D" w:rsidRDefault="00DA04F2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20B84">
        <w:rPr>
          <w:rFonts w:ascii="Times New Roman" w:hAnsi="Times New Roman" w:cs="Times New Roman"/>
          <w:sz w:val="24"/>
          <w:szCs w:val="24"/>
        </w:rPr>
        <w:t>zřízení zástavního práva,</w:t>
      </w:r>
    </w:p>
    <w:p w14:paraId="20BB377B" w14:textId="0E68762E" w:rsidR="00D20B84" w:rsidRDefault="00D20B84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91356E">
        <w:rPr>
          <w:rFonts w:ascii="Times New Roman" w:hAnsi="Times New Roman" w:cs="Times New Roman"/>
          <w:sz w:val="24"/>
          <w:szCs w:val="24"/>
          <w:highlight w:val="yellow"/>
        </w:rPr>
        <w:t xml:space="preserve">c) </w:t>
      </w:r>
      <w:r w:rsidR="0091356E" w:rsidRPr="0091356E">
        <w:rPr>
          <w:rFonts w:ascii="Times New Roman" w:hAnsi="Times New Roman" w:cs="Times New Roman"/>
          <w:sz w:val="24"/>
          <w:szCs w:val="24"/>
          <w:highlight w:val="yellow"/>
        </w:rPr>
        <w:t>uznání dluhu,</w:t>
      </w:r>
    </w:p>
    <w:p w14:paraId="588A6C72" w14:textId="36797278" w:rsidR="0091356E" w:rsidRDefault="0091356E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poskytnutí jistoty.</w:t>
      </w:r>
    </w:p>
    <w:p w14:paraId="3B84C763" w14:textId="77777777" w:rsidR="00D20B84" w:rsidRPr="00E05B7D" w:rsidRDefault="00D20B84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106191F" w14:textId="77777777" w:rsidR="00E05B7D" w:rsidRPr="00E05B7D" w:rsidRDefault="00E05B7D" w:rsidP="00E05B7D">
      <w:pPr>
        <w:keepNext/>
        <w:spacing w:before="240" w:after="120" w:line="252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B7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ab/>
        <w:t>Ke zvláštním úpravám nájmu v občanském zákoníku patří</w:t>
      </w:r>
    </w:p>
    <w:p w14:paraId="01FE7F6D" w14:textId="40394ECD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a</w:t>
      </w:r>
      <w:r w:rsidR="00170E77"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  <w:t>ustanovení o nájmu nebytových prostor</w:t>
      </w:r>
      <w:r w:rsidR="00A918CE">
        <w:rPr>
          <w:rFonts w:ascii="Times New Roman" w:hAnsi="Times New Roman" w:cs="Times New Roman"/>
          <w:sz w:val="24"/>
          <w:szCs w:val="24"/>
        </w:rPr>
        <w:t>,</w:t>
      </w:r>
    </w:p>
    <w:p w14:paraId="1B6B1ED0" w14:textId="60E20313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b</w:t>
      </w:r>
      <w:r w:rsidR="00A918CE"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</w:r>
      <w:r w:rsidRPr="00EA7581">
        <w:rPr>
          <w:rFonts w:ascii="Times New Roman" w:hAnsi="Times New Roman" w:cs="Times New Roman"/>
          <w:sz w:val="24"/>
          <w:szCs w:val="24"/>
          <w:highlight w:val="yellow"/>
        </w:rPr>
        <w:t>ustanovení o nájmu prostoru sloužícího podnikání</w:t>
      </w:r>
      <w:r w:rsidR="00A918CE">
        <w:rPr>
          <w:rFonts w:ascii="Times New Roman" w:hAnsi="Times New Roman" w:cs="Times New Roman"/>
          <w:sz w:val="24"/>
          <w:szCs w:val="24"/>
        </w:rPr>
        <w:t>,</w:t>
      </w:r>
    </w:p>
    <w:p w14:paraId="7789DD77" w14:textId="72C5A3B9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c</w:t>
      </w:r>
      <w:r w:rsidR="00A918CE"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  <w:t>ustanovení o nájmu prostoru sloužícího k jinému účelu než podnikání nebo bydlení</w:t>
      </w:r>
      <w:r w:rsidR="00A918CE">
        <w:rPr>
          <w:rFonts w:ascii="Times New Roman" w:hAnsi="Times New Roman" w:cs="Times New Roman"/>
          <w:sz w:val="24"/>
          <w:szCs w:val="24"/>
        </w:rPr>
        <w:t>,</w:t>
      </w:r>
    </w:p>
    <w:p w14:paraId="7F020F25" w14:textId="58DAC9CF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d</w:t>
      </w:r>
      <w:r w:rsidR="00A918CE"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  <w:t>ustanovení o nájmu pozemků.</w:t>
      </w:r>
    </w:p>
    <w:p w14:paraId="0D0BF475" w14:textId="77777777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EADE347" w14:textId="77777777" w:rsidR="00E05B7D" w:rsidRPr="00E05B7D" w:rsidRDefault="00E05B7D" w:rsidP="00E05B7D">
      <w:pPr>
        <w:keepNext/>
        <w:spacing w:before="240" w:after="120" w:line="252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ab/>
        <w:t>Škoda se podle občanského zákoníku nahrazuje v penězích</w:t>
      </w:r>
    </w:p>
    <w:p w14:paraId="0FF4EC2B" w14:textId="4566BC68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a</w:t>
      </w:r>
      <w:r w:rsidR="00E16AE4"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  <w:t>odpovídá-li to zvyklostem</w:t>
      </w:r>
      <w:r w:rsidR="00E16AE4">
        <w:rPr>
          <w:rFonts w:ascii="Times New Roman" w:hAnsi="Times New Roman" w:cs="Times New Roman"/>
          <w:sz w:val="24"/>
          <w:szCs w:val="24"/>
        </w:rPr>
        <w:t>,</w:t>
      </w:r>
    </w:p>
    <w:p w14:paraId="4214EB23" w14:textId="169ADC26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b</w:t>
      </w:r>
      <w:r w:rsidR="00E16AE4"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</w:r>
      <w:r w:rsidRPr="00E16AE4">
        <w:rPr>
          <w:rFonts w:ascii="Times New Roman" w:hAnsi="Times New Roman" w:cs="Times New Roman"/>
          <w:sz w:val="24"/>
          <w:szCs w:val="24"/>
          <w:highlight w:val="yellow"/>
        </w:rPr>
        <w:t>žádá-li to poškozený</w:t>
      </w:r>
      <w:r w:rsidR="00085842">
        <w:rPr>
          <w:rFonts w:ascii="Times New Roman" w:hAnsi="Times New Roman" w:cs="Times New Roman"/>
          <w:sz w:val="24"/>
          <w:szCs w:val="24"/>
        </w:rPr>
        <w:t>,</w:t>
      </w:r>
    </w:p>
    <w:p w14:paraId="378D7C6D" w14:textId="6745009B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c</w:t>
      </w:r>
      <w:r w:rsidR="00E16AE4"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  <w:t>žádá-li to škůdce</w:t>
      </w:r>
      <w:r w:rsidR="00085842">
        <w:rPr>
          <w:rFonts w:ascii="Times New Roman" w:hAnsi="Times New Roman" w:cs="Times New Roman"/>
          <w:sz w:val="24"/>
          <w:szCs w:val="24"/>
        </w:rPr>
        <w:t>,</w:t>
      </w:r>
    </w:p>
    <w:p w14:paraId="49EB2BDA" w14:textId="330E2402" w:rsidR="00E05B7D" w:rsidRPr="00E05B7D" w:rsidRDefault="00E05B7D" w:rsidP="00E05B7D">
      <w:pPr>
        <w:spacing w:before="60" w:after="60" w:line="252" w:lineRule="auto"/>
        <w:ind w:left="850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5B7D">
        <w:rPr>
          <w:rFonts w:ascii="Times New Roman" w:hAnsi="Times New Roman" w:cs="Times New Roman"/>
          <w:sz w:val="24"/>
          <w:szCs w:val="24"/>
        </w:rPr>
        <w:t>d</w:t>
      </w:r>
      <w:r w:rsidR="00E16AE4">
        <w:rPr>
          <w:rFonts w:ascii="Times New Roman" w:hAnsi="Times New Roman" w:cs="Times New Roman"/>
          <w:sz w:val="24"/>
          <w:szCs w:val="24"/>
        </w:rPr>
        <w:t>)</w:t>
      </w:r>
      <w:r w:rsidRPr="00E05B7D">
        <w:rPr>
          <w:rFonts w:ascii="Times New Roman" w:hAnsi="Times New Roman" w:cs="Times New Roman"/>
          <w:sz w:val="24"/>
          <w:szCs w:val="24"/>
        </w:rPr>
        <w:tab/>
      </w:r>
      <w:r w:rsidRPr="00E16AE4">
        <w:rPr>
          <w:rFonts w:ascii="Times New Roman" w:hAnsi="Times New Roman" w:cs="Times New Roman"/>
          <w:sz w:val="24"/>
          <w:szCs w:val="24"/>
          <w:highlight w:val="yellow"/>
        </w:rPr>
        <w:t>není-li dobře možná náhrada uvedením do předešlého stavu.</w:t>
      </w:r>
    </w:p>
    <w:p w14:paraId="5DFE2442" w14:textId="77777777" w:rsidR="00E05B7D" w:rsidRPr="00E05B7D" w:rsidRDefault="00E05B7D" w:rsidP="00E05B7D">
      <w:pPr>
        <w:rPr>
          <w:rFonts w:ascii="Times New Roman" w:hAnsi="Times New Roman" w:cs="Times New Roman"/>
          <w:sz w:val="24"/>
          <w:szCs w:val="24"/>
        </w:rPr>
      </w:pPr>
    </w:p>
    <w:p w14:paraId="18482A4D" w14:textId="300D3084" w:rsidR="005F6010" w:rsidRDefault="00E05B7D" w:rsidP="00283540">
      <w:pPr>
        <w:keepNext/>
        <w:spacing w:before="240" w:after="120" w:line="252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B7D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3540">
        <w:rPr>
          <w:rFonts w:ascii="Times New Roman" w:hAnsi="Times New Roman" w:cs="Times New Roman"/>
          <w:b/>
          <w:bCs/>
          <w:sz w:val="24"/>
          <w:szCs w:val="24"/>
        </w:rPr>
        <w:t xml:space="preserve">Jaká vada zakládá právo kupujícího </w:t>
      </w:r>
      <w:r w:rsidR="00013EE3">
        <w:rPr>
          <w:rFonts w:ascii="Times New Roman" w:hAnsi="Times New Roman" w:cs="Times New Roman"/>
          <w:b/>
          <w:bCs/>
          <w:sz w:val="24"/>
          <w:szCs w:val="24"/>
        </w:rPr>
        <w:t>z vadného plnění?</w:t>
      </w:r>
      <w:r w:rsidR="007D52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A88111" w14:textId="7BCA8EC9" w:rsidR="00085842" w:rsidRPr="005F6010" w:rsidRDefault="005F6010" w:rsidP="005F6010">
      <w:pPr>
        <w:keepNext/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010">
        <w:rPr>
          <w:rFonts w:ascii="Times New Roman" w:hAnsi="Times New Roman" w:cs="Times New Roman"/>
          <w:sz w:val="24"/>
          <w:szCs w:val="24"/>
        </w:rPr>
        <w:t>Právo kupujícího z vadného plnění zakládá vada, kterou má věc při přechodu nebezpečí škody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6010">
        <w:rPr>
          <w:rFonts w:ascii="Times New Roman" w:hAnsi="Times New Roman" w:cs="Times New Roman"/>
          <w:sz w:val="24"/>
          <w:szCs w:val="24"/>
        </w:rPr>
        <w:t xml:space="preserve">na kupujícího, </w:t>
      </w:r>
      <w:r w:rsidR="009A5A83">
        <w:rPr>
          <w:rFonts w:ascii="Times New Roman" w:hAnsi="Times New Roman" w:cs="Times New Roman"/>
          <w:sz w:val="24"/>
          <w:szCs w:val="24"/>
        </w:rPr>
        <w:t>i když</w:t>
      </w:r>
      <w:r w:rsidRPr="005F6010">
        <w:rPr>
          <w:rFonts w:ascii="Times New Roman" w:hAnsi="Times New Roman" w:cs="Times New Roman"/>
          <w:sz w:val="24"/>
          <w:szCs w:val="24"/>
        </w:rPr>
        <w:t xml:space="preserve"> se projeví až později. Právo kupujícího založí i později vzniklá vada, kterou prodávající způsobil porušením své povinnosti</w:t>
      </w:r>
      <w:r w:rsidR="009A5A83">
        <w:rPr>
          <w:rFonts w:ascii="Times New Roman" w:hAnsi="Times New Roman" w:cs="Times New Roman"/>
          <w:sz w:val="24"/>
          <w:szCs w:val="24"/>
        </w:rPr>
        <w:t xml:space="preserve"> (§ </w:t>
      </w:r>
      <w:r w:rsidR="009D44A0">
        <w:rPr>
          <w:rFonts w:ascii="Times New Roman" w:hAnsi="Times New Roman" w:cs="Times New Roman"/>
          <w:sz w:val="24"/>
          <w:szCs w:val="24"/>
        </w:rPr>
        <w:t>2100 odst. 1 o. z.)</w:t>
      </w:r>
      <w:r w:rsidRPr="005F6010">
        <w:rPr>
          <w:rFonts w:ascii="Times New Roman" w:hAnsi="Times New Roman" w:cs="Times New Roman"/>
          <w:sz w:val="24"/>
          <w:szCs w:val="24"/>
        </w:rPr>
        <w:t>.</w:t>
      </w:r>
      <w:r w:rsidR="00116DA9" w:rsidRPr="005F60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EB77A" w14:textId="4337FB58" w:rsidR="00E05B7D" w:rsidRDefault="00E05B7D" w:rsidP="002B70C9">
      <w:pPr>
        <w:keepNext/>
        <w:spacing w:before="240" w:after="120" w:line="252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B7D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Povinnost platit smluvní pokutu je v občanském zákoníku založena na subjektivním, nebo objektivním principu? </w:t>
      </w:r>
      <w:r w:rsidR="008924E9">
        <w:rPr>
          <w:rFonts w:ascii="Times New Roman" w:hAnsi="Times New Roman" w:cs="Times New Roman"/>
          <w:b/>
          <w:bCs/>
          <w:sz w:val="24"/>
          <w:szCs w:val="24"/>
        </w:rPr>
        <w:t>Co je moderační právo soudu</w:t>
      </w:r>
      <w:r w:rsidR="0069524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4EFA25F" w14:textId="5644A275" w:rsidR="002B70C9" w:rsidRDefault="00B55348" w:rsidP="002B70C9">
      <w:pPr>
        <w:keepNext/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8E3">
        <w:rPr>
          <w:rFonts w:ascii="Times New Roman" w:hAnsi="Times New Roman" w:cs="Times New Roman"/>
          <w:sz w:val="24"/>
          <w:szCs w:val="24"/>
        </w:rPr>
        <w:t xml:space="preserve">Na objektivním principu – zákon nevyžaduje </w:t>
      </w:r>
      <w:r w:rsidR="008968E3">
        <w:rPr>
          <w:rFonts w:ascii="Times New Roman" w:hAnsi="Times New Roman" w:cs="Times New Roman"/>
          <w:sz w:val="24"/>
          <w:szCs w:val="24"/>
        </w:rPr>
        <w:t xml:space="preserve">zaviněné porušení povinnosti (§ </w:t>
      </w:r>
      <w:r w:rsidR="00E73F63">
        <w:rPr>
          <w:rFonts w:ascii="Times New Roman" w:hAnsi="Times New Roman" w:cs="Times New Roman"/>
          <w:sz w:val="24"/>
          <w:szCs w:val="24"/>
        </w:rPr>
        <w:t>2048 odst. 1 o. z.).</w:t>
      </w:r>
    </w:p>
    <w:p w14:paraId="7851AA7E" w14:textId="03875253" w:rsidR="00E05B7D" w:rsidRPr="008968E3" w:rsidRDefault="00E15302" w:rsidP="00E05B7D">
      <w:pPr>
        <w:rPr>
          <w:rFonts w:ascii="Times New Roman" w:hAnsi="Times New Roman" w:cs="Times New Roman"/>
          <w:sz w:val="24"/>
          <w:szCs w:val="24"/>
        </w:rPr>
      </w:pPr>
      <w:r w:rsidRPr="00E15302">
        <w:rPr>
          <w:rFonts w:ascii="Times New Roman" w:hAnsi="Times New Roman" w:cs="Times New Roman"/>
          <w:sz w:val="24"/>
          <w:szCs w:val="24"/>
        </w:rPr>
        <w:t xml:space="preserve">Nepřiměřeně vysokou smluvní pokutu může soud na návrh dlužníka snížit s přihlédnutím k hodnotě a významu zajišťované povinnosti až do výše škody vzniklé do doby rozhodnutí porušením té povinnosti, na kterou se vztahuje smluvní pokuta. </w:t>
      </w:r>
      <w:r w:rsidR="008A7736">
        <w:rPr>
          <w:rFonts w:ascii="Times New Roman" w:hAnsi="Times New Roman" w:cs="Times New Roman"/>
          <w:sz w:val="24"/>
          <w:szCs w:val="24"/>
        </w:rPr>
        <w:t xml:space="preserve">Tento postup soudu se označuje jako moderační právo. </w:t>
      </w:r>
      <w:r w:rsidRPr="00E15302">
        <w:rPr>
          <w:rFonts w:ascii="Times New Roman" w:hAnsi="Times New Roman" w:cs="Times New Roman"/>
          <w:sz w:val="24"/>
          <w:szCs w:val="24"/>
        </w:rPr>
        <w:t>K náhradě škody, vznikne-li na ni později právo, je poškozený oprávněn do výše smluvní pokuty</w:t>
      </w:r>
      <w:r>
        <w:rPr>
          <w:rFonts w:ascii="Times New Roman" w:hAnsi="Times New Roman" w:cs="Times New Roman"/>
          <w:sz w:val="24"/>
          <w:szCs w:val="24"/>
        </w:rPr>
        <w:t xml:space="preserve"> (§ 2052 o. z.</w:t>
      </w:r>
      <w:r w:rsidR="00F73290">
        <w:rPr>
          <w:rFonts w:ascii="Times New Roman" w:hAnsi="Times New Roman" w:cs="Times New Roman"/>
          <w:sz w:val="24"/>
          <w:szCs w:val="24"/>
        </w:rPr>
        <w:t>)</w:t>
      </w:r>
      <w:r w:rsidRPr="00E15302">
        <w:rPr>
          <w:rFonts w:ascii="Times New Roman" w:hAnsi="Times New Roman" w:cs="Times New Roman"/>
          <w:sz w:val="24"/>
          <w:szCs w:val="24"/>
        </w:rPr>
        <w:t>.</w:t>
      </w:r>
    </w:p>
    <w:p w14:paraId="25839CF3" w14:textId="62FB6F7C" w:rsidR="00E05B7D" w:rsidRDefault="00E05B7D" w:rsidP="00E05B7D">
      <w:pPr>
        <w:keepNext/>
        <w:spacing w:before="240" w:after="120" w:line="252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B7D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ab/>
        <w:t>Vyjmenujte způsoby určení ceny díla, které předvídá občanský zákoník.</w:t>
      </w:r>
    </w:p>
    <w:p w14:paraId="62F0E699" w14:textId="2A93DCA0" w:rsidR="00F73290" w:rsidRPr="00596AFE" w:rsidRDefault="00AD0411" w:rsidP="00596AFE">
      <w:pPr>
        <w:keepNext/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AFE">
        <w:rPr>
          <w:rFonts w:ascii="Times New Roman" w:hAnsi="Times New Roman" w:cs="Times New Roman"/>
          <w:sz w:val="24"/>
          <w:szCs w:val="24"/>
        </w:rPr>
        <w:t>Pevná cena</w:t>
      </w:r>
      <w:r w:rsidR="00AC59B7" w:rsidRPr="00596AFE">
        <w:rPr>
          <w:rFonts w:ascii="Times New Roman" w:hAnsi="Times New Roman" w:cs="Times New Roman"/>
          <w:sz w:val="24"/>
          <w:szCs w:val="24"/>
        </w:rPr>
        <w:t xml:space="preserve"> (zvláštním způsobem </w:t>
      </w:r>
      <w:r w:rsidR="008A7736">
        <w:rPr>
          <w:rFonts w:ascii="Times New Roman" w:hAnsi="Times New Roman" w:cs="Times New Roman"/>
          <w:sz w:val="24"/>
          <w:szCs w:val="24"/>
        </w:rPr>
        <w:t xml:space="preserve">určení pevné ceny </w:t>
      </w:r>
      <w:r w:rsidR="00AC59B7" w:rsidRPr="00596AFE">
        <w:rPr>
          <w:rFonts w:ascii="Times New Roman" w:hAnsi="Times New Roman" w:cs="Times New Roman"/>
          <w:sz w:val="24"/>
          <w:szCs w:val="24"/>
        </w:rPr>
        <w:t>je cena podle rozpočtu</w:t>
      </w:r>
      <w:r w:rsidR="00596AFE">
        <w:rPr>
          <w:rFonts w:ascii="Times New Roman" w:hAnsi="Times New Roman" w:cs="Times New Roman"/>
          <w:sz w:val="24"/>
          <w:szCs w:val="24"/>
        </w:rPr>
        <w:t xml:space="preserve"> </w:t>
      </w:r>
      <w:r w:rsidR="00362FC6">
        <w:rPr>
          <w:rFonts w:ascii="Times New Roman" w:hAnsi="Times New Roman" w:cs="Times New Roman"/>
          <w:sz w:val="24"/>
          <w:szCs w:val="24"/>
        </w:rPr>
        <w:t>–</w:t>
      </w:r>
      <w:r w:rsidR="00596AFE">
        <w:rPr>
          <w:rFonts w:ascii="Times New Roman" w:hAnsi="Times New Roman" w:cs="Times New Roman"/>
          <w:sz w:val="24"/>
          <w:szCs w:val="24"/>
        </w:rPr>
        <w:t xml:space="preserve"> § </w:t>
      </w:r>
      <w:r w:rsidR="00362FC6">
        <w:rPr>
          <w:rFonts w:ascii="Times New Roman" w:hAnsi="Times New Roman" w:cs="Times New Roman"/>
          <w:sz w:val="24"/>
          <w:szCs w:val="24"/>
        </w:rPr>
        <w:t>2620 o. z.</w:t>
      </w:r>
      <w:r w:rsidR="00AC59B7" w:rsidRPr="00596AFE">
        <w:rPr>
          <w:rFonts w:ascii="Times New Roman" w:hAnsi="Times New Roman" w:cs="Times New Roman"/>
          <w:sz w:val="24"/>
          <w:szCs w:val="24"/>
        </w:rPr>
        <w:t xml:space="preserve">), způsob určení ceny, cena </w:t>
      </w:r>
      <w:r w:rsidR="003129CC" w:rsidRPr="00596AFE">
        <w:rPr>
          <w:rFonts w:ascii="Times New Roman" w:hAnsi="Times New Roman" w:cs="Times New Roman"/>
          <w:sz w:val="24"/>
          <w:szCs w:val="24"/>
        </w:rPr>
        <w:t>odhadem (§ 2586 odst. 2</w:t>
      </w:r>
      <w:r w:rsidR="00596AFE" w:rsidRPr="00596AFE">
        <w:rPr>
          <w:rFonts w:ascii="Times New Roman" w:hAnsi="Times New Roman" w:cs="Times New Roman"/>
          <w:sz w:val="24"/>
          <w:szCs w:val="24"/>
        </w:rPr>
        <w:t xml:space="preserve"> o. z.).</w:t>
      </w:r>
    </w:p>
    <w:p w14:paraId="7CEB91A6" w14:textId="04D73741" w:rsidR="00E05B7D" w:rsidRDefault="00E05B7D" w:rsidP="00E05B7D">
      <w:pPr>
        <w:keepNext/>
        <w:spacing w:before="240" w:after="120" w:line="252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B7D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05B7D">
        <w:rPr>
          <w:rFonts w:ascii="Times New Roman" w:hAnsi="Times New Roman" w:cs="Times New Roman"/>
          <w:b/>
          <w:bCs/>
          <w:sz w:val="24"/>
          <w:szCs w:val="24"/>
        </w:rPr>
        <w:tab/>
        <w:t>Které dva základní způsoby vydání bezdůvodného obohacení upravuje občanský zákoník? Jak obecně upravuje vztah mezi nimi?</w:t>
      </w:r>
    </w:p>
    <w:p w14:paraId="4F6F5F50" w14:textId="02698AA4" w:rsidR="005A0D5E" w:rsidRPr="005A0D5E" w:rsidRDefault="005A0D5E" w:rsidP="00C8498B">
      <w:pPr>
        <w:keepNext/>
        <w:spacing w:before="240"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D5E">
        <w:rPr>
          <w:rFonts w:ascii="Times New Roman" w:hAnsi="Times New Roman" w:cs="Times New Roman"/>
          <w:sz w:val="24"/>
          <w:szCs w:val="24"/>
        </w:rPr>
        <w:t>Vydání obohacení a peněžitá náhrada</w:t>
      </w:r>
      <w:r w:rsidR="00DF74F4">
        <w:rPr>
          <w:rFonts w:ascii="Times New Roman" w:hAnsi="Times New Roman" w:cs="Times New Roman"/>
          <w:sz w:val="24"/>
          <w:szCs w:val="24"/>
        </w:rPr>
        <w:t xml:space="preserve">. Vydání obohacení je prioritním způsobem, </w:t>
      </w:r>
      <w:r w:rsidR="004D6AAF">
        <w:rPr>
          <w:rFonts w:ascii="Times New Roman" w:hAnsi="Times New Roman" w:cs="Times New Roman"/>
          <w:sz w:val="24"/>
          <w:szCs w:val="24"/>
        </w:rPr>
        <w:t>peněžitá</w:t>
      </w:r>
      <w:r w:rsidR="00C8498B">
        <w:rPr>
          <w:rFonts w:ascii="Times New Roman" w:hAnsi="Times New Roman" w:cs="Times New Roman"/>
          <w:sz w:val="24"/>
          <w:szCs w:val="24"/>
        </w:rPr>
        <w:t xml:space="preserve"> n</w:t>
      </w:r>
      <w:r w:rsidR="004D6AAF">
        <w:rPr>
          <w:rFonts w:ascii="Times New Roman" w:hAnsi="Times New Roman" w:cs="Times New Roman"/>
          <w:sz w:val="24"/>
          <w:szCs w:val="24"/>
        </w:rPr>
        <w:t>áhrada se uplatní, není-li vydání možné.</w:t>
      </w:r>
    </w:p>
    <w:p w14:paraId="743F9A77" w14:textId="29CFB2A3" w:rsidR="00E05B7D" w:rsidRPr="006E5D72" w:rsidRDefault="00C8498B" w:rsidP="00EB2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2991 </w:t>
      </w:r>
      <w:r w:rsidR="00411F7F">
        <w:rPr>
          <w:rFonts w:ascii="Times New Roman" w:hAnsi="Times New Roman" w:cs="Times New Roman"/>
          <w:sz w:val="24"/>
          <w:szCs w:val="24"/>
        </w:rPr>
        <w:t xml:space="preserve">odst. 1 </w:t>
      </w:r>
      <w:r>
        <w:rPr>
          <w:rFonts w:ascii="Times New Roman" w:hAnsi="Times New Roman" w:cs="Times New Roman"/>
          <w:sz w:val="24"/>
          <w:szCs w:val="24"/>
        </w:rPr>
        <w:t>o.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011" w:rsidRPr="00C72011">
        <w:rPr>
          <w:rFonts w:ascii="Times New Roman" w:hAnsi="Times New Roman" w:cs="Times New Roman"/>
          <w:sz w:val="24"/>
          <w:szCs w:val="24"/>
        </w:rPr>
        <w:t xml:space="preserve">Kdo se na úkor jiného bez spravedlivého důvodu obohatí, musí </w:t>
      </w:r>
      <w:r w:rsidR="00C72011" w:rsidRPr="006E5D72">
        <w:rPr>
          <w:rFonts w:ascii="Times New Roman" w:hAnsi="Times New Roman" w:cs="Times New Roman"/>
          <w:sz w:val="24"/>
          <w:szCs w:val="24"/>
        </w:rPr>
        <w:t>ochuzenému vydat, oč se obohatil.</w:t>
      </w:r>
    </w:p>
    <w:p w14:paraId="27EC5802" w14:textId="792ED22F" w:rsidR="00CB2215" w:rsidRPr="00CB2215" w:rsidRDefault="00EB259B" w:rsidP="00EB25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2999 o. z.</w:t>
      </w:r>
      <w:r w:rsidR="00CB2215" w:rsidRPr="00CB2215">
        <w:rPr>
          <w:rFonts w:ascii="Times New Roman" w:hAnsi="Times New Roman" w:cs="Times New Roman"/>
          <w:sz w:val="24"/>
          <w:szCs w:val="24"/>
        </w:rPr>
        <w:t xml:space="preserve"> </w:t>
      </w:r>
      <w:r w:rsidR="00CB2215" w:rsidRPr="005A0D5E">
        <w:rPr>
          <w:rFonts w:ascii="Times New Roman" w:hAnsi="Times New Roman" w:cs="Times New Roman"/>
          <w:sz w:val="24"/>
          <w:szCs w:val="24"/>
        </w:rPr>
        <w:t>Není-li vydání předmětu bezdůvodného obohacení dobře možné, má ochuzený právo na peněžitou náhradu</w:t>
      </w:r>
      <w:r w:rsidR="00CB2215" w:rsidRPr="00424F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215" w:rsidRPr="00CB2215">
        <w:rPr>
          <w:rFonts w:ascii="Times New Roman" w:hAnsi="Times New Roman" w:cs="Times New Roman"/>
          <w:sz w:val="24"/>
          <w:szCs w:val="24"/>
        </w:rPr>
        <w:t>ve výši obvyklé ceny. Bylo-li plněno na základě neplatného nebo zrušeného právního jednání, právo na peněžitou náhradu však nevznikne v rozsahu, v jakém se to příčí účelu pravidla vylučujícího platnost právního jednání.</w:t>
      </w:r>
    </w:p>
    <w:p w14:paraId="5C4ADE0F" w14:textId="5B8351E1" w:rsidR="00CB2215" w:rsidRPr="00CB2215" w:rsidRDefault="00CB2215" w:rsidP="00EB259B">
      <w:pPr>
        <w:jc w:val="both"/>
        <w:rPr>
          <w:rFonts w:ascii="Times New Roman" w:hAnsi="Times New Roman" w:cs="Times New Roman"/>
          <w:sz w:val="24"/>
          <w:szCs w:val="24"/>
        </w:rPr>
      </w:pPr>
      <w:r w:rsidRPr="00CB2215">
        <w:rPr>
          <w:rFonts w:ascii="Times New Roman" w:hAnsi="Times New Roman" w:cs="Times New Roman"/>
          <w:sz w:val="24"/>
          <w:szCs w:val="24"/>
        </w:rPr>
        <w:t>Plnil-li ochuzený za úplatu, poskytne se náhrada ve výši této úplaty; to neplatí, zakládá-li výše úplaty důvod neplatnosti smlouvy nebo důvod pro zrušení závazku, anebo byla-li výše úplaty takovým důvodem podstatně ovlivněna.</w:t>
      </w:r>
    </w:p>
    <w:p w14:paraId="3326A925" w14:textId="3182205F" w:rsidR="005E097A" w:rsidRPr="00E05B7D" w:rsidRDefault="00CB2215" w:rsidP="00EB259B">
      <w:pPr>
        <w:jc w:val="both"/>
        <w:rPr>
          <w:rFonts w:ascii="Times New Roman" w:hAnsi="Times New Roman" w:cs="Times New Roman"/>
          <w:sz w:val="24"/>
          <w:szCs w:val="24"/>
        </w:rPr>
      </w:pPr>
      <w:r w:rsidRPr="00CB2215">
        <w:rPr>
          <w:rFonts w:ascii="Times New Roman" w:hAnsi="Times New Roman" w:cs="Times New Roman"/>
          <w:sz w:val="24"/>
          <w:szCs w:val="24"/>
        </w:rPr>
        <w:t>Nelze-li předmět bezdůvodného obohacení vydat proto, že došlo k jeho zkáze, ztrátě nebo zhoršení z příčin, které jdou k tíži ochuzeného, nahradí obohacený nanejvýš tolik, co ušetřil na vlastním majetku.</w:t>
      </w:r>
    </w:p>
    <w:p w14:paraId="2313055C" w14:textId="77777777" w:rsidR="00DF276D" w:rsidRPr="00E05B7D" w:rsidRDefault="00DF276D">
      <w:pPr>
        <w:rPr>
          <w:rFonts w:ascii="Times New Roman" w:hAnsi="Times New Roman" w:cs="Times New Roman"/>
          <w:sz w:val="24"/>
          <w:szCs w:val="24"/>
        </w:rPr>
      </w:pPr>
    </w:p>
    <w:sectPr w:rsidR="00DF276D" w:rsidRPr="00E05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7D"/>
    <w:rsid w:val="00013EE3"/>
    <w:rsid w:val="00085842"/>
    <w:rsid w:val="000910D5"/>
    <w:rsid w:val="000D160D"/>
    <w:rsid w:val="00116DA9"/>
    <w:rsid w:val="00170E77"/>
    <w:rsid w:val="001E78C2"/>
    <w:rsid w:val="00283540"/>
    <w:rsid w:val="002B40FC"/>
    <w:rsid w:val="002B70C9"/>
    <w:rsid w:val="003129CC"/>
    <w:rsid w:val="00362FC6"/>
    <w:rsid w:val="00411F7F"/>
    <w:rsid w:val="00424F8F"/>
    <w:rsid w:val="004D6AAF"/>
    <w:rsid w:val="00596AFE"/>
    <w:rsid w:val="005A0D5E"/>
    <w:rsid w:val="005E097A"/>
    <w:rsid w:val="005F6010"/>
    <w:rsid w:val="0069524E"/>
    <w:rsid w:val="006E5D72"/>
    <w:rsid w:val="00755F73"/>
    <w:rsid w:val="007D52D3"/>
    <w:rsid w:val="008924E9"/>
    <w:rsid w:val="008968E3"/>
    <w:rsid w:val="008A7736"/>
    <w:rsid w:val="0091356E"/>
    <w:rsid w:val="009A5A83"/>
    <w:rsid w:val="009D44A0"/>
    <w:rsid w:val="00A918CE"/>
    <w:rsid w:val="00AC59B7"/>
    <w:rsid w:val="00AD0411"/>
    <w:rsid w:val="00B15F1C"/>
    <w:rsid w:val="00B55348"/>
    <w:rsid w:val="00C403A8"/>
    <w:rsid w:val="00C72011"/>
    <w:rsid w:val="00C8498B"/>
    <w:rsid w:val="00CB2215"/>
    <w:rsid w:val="00D20B84"/>
    <w:rsid w:val="00DA04F2"/>
    <w:rsid w:val="00DE4D2F"/>
    <w:rsid w:val="00DF276D"/>
    <w:rsid w:val="00DF74F4"/>
    <w:rsid w:val="00E05B7D"/>
    <w:rsid w:val="00E15302"/>
    <w:rsid w:val="00E16AE4"/>
    <w:rsid w:val="00E73F63"/>
    <w:rsid w:val="00EA7581"/>
    <w:rsid w:val="00EB259B"/>
    <w:rsid w:val="00F60AEC"/>
    <w:rsid w:val="00F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9626A"/>
  <w15:chartTrackingRefBased/>
  <w15:docId w15:val="{458C3BAF-0337-408D-BB52-15F2DA4A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B7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496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Štenglová</dc:creator>
  <cp:keywords/>
  <dc:description/>
  <cp:lastModifiedBy>Ivanka Štenglová</cp:lastModifiedBy>
  <cp:revision>50</cp:revision>
  <dcterms:created xsi:type="dcterms:W3CDTF">2023-01-11T08:08:00Z</dcterms:created>
  <dcterms:modified xsi:type="dcterms:W3CDTF">2023-01-14T16:33:00Z</dcterms:modified>
</cp:coreProperties>
</file>