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F1B9" w14:textId="77777777" w:rsidR="00BE0AD4" w:rsidRPr="00BE0AD4" w:rsidRDefault="00BE0AD4" w:rsidP="00BE0AD4">
      <w:pPr>
        <w:spacing w:after="96" w:line="240" w:lineRule="auto"/>
        <w:outlineLvl w:val="0"/>
        <w:rPr>
          <w:rFonts w:ascii="Times New Roman" w:eastAsia="Times New Roman" w:hAnsi="Times New Roman" w:cs="Times New Roman"/>
          <w:b/>
          <w:bCs/>
          <w:smallCaps/>
          <w:color w:val="0E5EB8"/>
          <w:kern w:val="36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BE0AD4">
        <w:rPr>
          <w:rFonts w:ascii="Times New Roman" w:eastAsia="Times New Roman" w:hAnsi="Times New Roman" w:cs="Times New Roman"/>
          <w:b/>
          <w:bCs/>
          <w:smallCaps/>
          <w:color w:val="0E5EB8"/>
          <w:kern w:val="36"/>
          <w:sz w:val="24"/>
          <w:szCs w:val="24"/>
          <w:lang w:eastAsia="cs-CZ"/>
        </w:rPr>
        <w:t>Leadership</w:t>
      </w:r>
      <w:proofErr w:type="spellEnd"/>
      <w:r w:rsidRPr="00BE0AD4">
        <w:rPr>
          <w:rFonts w:ascii="Times New Roman" w:eastAsia="Times New Roman" w:hAnsi="Times New Roman" w:cs="Times New Roman"/>
          <w:b/>
          <w:bCs/>
          <w:smallCaps/>
          <w:color w:val="0E5EB8"/>
          <w:kern w:val="36"/>
          <w:sz w:val="24"/>
          <w:szCs w:val="24"/>
          <w:lang w:eastAsia="cs-CZ"/>
        </w:rPr>
        <w:t xml:space="preserve"> </w:t>
      </w:r>
      <w:r w:rsidR="00B11101" w:rsidRPr="00B11101">
        <w:rPr>
          <w:rFonts w:ascii="Times New Roman" w:eastAsia="Times New Roman" w:hAnsi="Times New Roman" w:cs="Times New Roman"/>
          <w:b/>
          <w:bCs/>
          <w:smallCaps/>
          <w:color w:val="0E5EB8"/>
          <w:kern w:val="36"/>
          <w:sz w:val="24"/>
          <w:szCs w:val="24"/>
          <w:lang w:eastAsia="cs-CZ"/>
        </w:rPr>
        <w:t xml:space="preserve"> Case study 1</w:t>
      </w:r>
    </w:p>
    <w:p w14:paraId="053C3195" w14:textId="77777777" w:rsidR="00BE0AD4" w:rsidRPr="00B11101" w:rsidRDefault="00BE0AD4" w:rsidP="00BE0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</w:pPr>
    </w:p>
    <w:p w14:paraId="7146DFC4" w14:textId="77777777" w:rsidR="00BE0AD4" w:rsidRPr="00B11101" w:rsidRDefault="00BE0AD4" w:rsidP="00BE0AD4">
      <w:pPr>
        <w:tabs>
          <w:tab w:val="left" w:pos="54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  <w:t xml:space="preserve">Jana je zástupkyní ředitele neziskové organizace, která poskytuje asistenci dětem a rodičům. Je vedoucí oddělení, které se zabývá vyhodnocením rozvojových programů, které organizace poskytuje rodinám. Reportuje přímo řediteli organizace. </w:t>
      </w:r>
    </w:p>
    <w:p w14:paraId="47035CB6" w14:textId="77777777" w:rsidR="00BE0AD4" w:rsidRPr="00B11101" w:rsidRDefault="00BE0AD4" w:rsidP="00BE0AD4">
      <w:pPr>
        <w:tabs>
          <w:tab w:val="left" w:pos="54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  <w:t>Organizace byla velmi opatrná při náboru nových zaměstnanců, protože se velmi zvýšila konkurence při získávání grantů. Organizace má také poměrně vysokou fluktuaci. Odešli dva vedoucí pracovníci a také tři klíčoví pracovníci, kteří se zabývali výzkumem a jeden z oddělení financí.</w:t>
      </w:r>
    </w:p>
    <w:p w14:paraId="67088B5B" w14:textId="77777777" w:rsidR="00BE0AD4" w:rsidRPr="00B11101" w:rsidRDefault="00BE0AD4" w:rsidP="00BE0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  <w:t xml:space="preserve">Jana má poměrně náročný rozvrh, který zahrnuje i hodně cestování. Řídí dva manažery, každý z nic má pod sebou 5 zaměstnanců. Oba manažeři byli jmenováni v posledních šesti měsících. </w:t>
      </w:r>
    </w:p>
    <w:p w14:paraId="4DD708B6" w14:textId="77777777" w:rsidR="00BE0AD4" w:rsidRPr="00B11101" w:rsidRDefault="00BE0AD4" w:rsidP="00BE0A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  <w:t>Manažer 1: Katka má zkušenosti s výzkumem. Řídí zaměstnance, kteří provádějí podporu pro výzkum pro další oddělení, které poskytuje službu péče o duševní zdraví pro mladé. Katka podporuje své zaměstnance a je velmi dobře organizovaná.</w:t>
      </w:r>
      <w:r w:rsidR="00407088" w:rsidRPr="00B11101"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  <w:t xml:space="preserve"> Občas má problémy s tím, že má černobílé vidění. Katka je velmi motivovaná a zaměřená na cíl. To samé očekává od svých zaměstnanců.</w:t>
      </w:r>
    </w:p>
    <w:p w14:paraId="4D76021C" w14:textId="77777777" w:rsidR="00BE0AD4" w:rsidRPr="00B11101" w:rsidRDefault="00407088" w:rsidP="0040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  <w:t xml:space="preserve">Manažer 2: Lenka má dlouhodobé zkušenosti v sociálním výzkumu. Řídí zaměstnance, kteří pracují na různých projektech v rámci organizace. Má dobré organizační schopnosti a velké zkušenosti. Je známá jako člověk, který umí vyřešit každý problém a hodně podporuje své zaměstnance. Lenka je velmi schopná, ale občas si toho nakládá na sebe příliš. </w:t>
      </w:r>
    </w:p>
    <w:p w14:paraId="433BDDC3" w14:textId="77777777" w:rsidR="00407088" w:rsidRPr="00B11101" w:rsidRDefault="00407088" w:rsidP="0040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  <w:t xml:space="preserve">Manažeři v organizaci cítí, že mnozí zaměstnanci začínají být přepracovaní, protože z důvodu vysoké fluktuace museli převzít </w:t>
      </w:r>
      <w:r w:rsidR="004F3B60" w:rsidRPr="00B11101"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  <w:t>další úkoly. Zaměstnanci také vnímají, že Jana má konverzační styl typu „poloprázdné skleničky“, což je pro mnohé deprimující. Navíc, Jana nesdílela svůj rozpočet s ostatními manažery, ti mají problémy s alokací práce a odměňováním pro své zaměstnance. Jana říká, že má dost informací na to, aby mohla řídit rozpočet sama. Finanční oddělení říká, že Janě poskytuje veškeré informace, které mají k dispozici.</w:t>
      </w:r>
    </w:p>
    <w:p w14:paraId="6AB769C3" w14:textId="77777777" w:rsidR="004F3B60" w:rsidRPr="00B11101" w:rsidRDefault="004F3B60" w:rsidP="004070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  <w:t>Zaměstnanci začínají být vystresovaní, manažeři jsou frustrovaní. Cítí, že se nemohou postavit za své zaměstnance, pokud nemají základní informace o přiděleném rozpočtu pro své útvary.</w:t>
      </w:r>
    </w:p>
    <w:p w14:paraId="19615B92" w14:textId="77777777" w:rsidR="004F3B60" w:rsidRPr="00B11101" w:rsidRDefault="004F3B60" w:rsidP="00BE0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color w:val="001834"/>
          <w:sz w:val="24"/>
          <w:szCs w:val="24"/>
          <w:lang w:eastAsia="cs-CZ"/>
        </w:rPr>
        <w:t>Otázky k diskuzi:</w:t>
      </w:r>
    </w:p>
    <w:p w14:paraId="4702C1F0" w14:textId="77777777" w:rsidR="00B11101" w:rsidRPr="00B11101" w:rsidRDefault="004F3B60" w:rsidP="00B1110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b/>
          <w:color w:val="001834"/>
          <w:sz w:val="24"/>
          <w:szCs w:val="24"/>
          <w:lang w:eastAsia="cs-CZ"/>
        </w:rPr>
        <w:t xml:space="preserve">Jak může Jana efektivně využívat jak manažerské, tak </w:t>
      </w:r>
      <w:proofErr w:type="spellStart"/>
      <w:r w:rsidRPr="00B11101">
        <w:rPr>
          <w:rFonts w:ascii="Times New Roman" w:eastAsia="Times New Roman" w:hAnsi="Times New Roman" w:cs="Times New Roman"/>
          <w:b/>
          <w:color w:val="001834"/>
          <w:sz w:val="24"/>
          <w:szCs w:val="24"/>
          <w:lang w:eastAsia="cs-CZ"/>
        </w:rPr>
        <w:t>leadership</w:t>
      </w:r>
      <w:proofErr w:type="spellEnd"/>
      <w:r w:rsidRPr="00B11101">
        <w:rPr>
          <w:rFonts w:ascii="Times New Roman" w:eastAsia="Times New Roman" w:hAnsi="Times New Roman" w:cs="Times New Roman"/>
          <w:b/>
          <w:color w:val="001834"/>
          <w:sz w:val="24"/>
          <w:szCs w:val="24"/>
          <w:lang w:eastAsia="cs-CZ"/>
        </w:rPr>
        <w:t xml:space="preserve"> schopnosti ve své roli zástupce ředitele? Jaká kombinace přístupů by ve zmíněné organizaci nejlépe vyhovovala?</w:t>
      </w:r>
    </w:p>
    <w:p w14:paraId="4FD6DC1E" w14:textId="77777777" w:rsidR="00BE0AD4" w:rsidRPr="00B11101" w:rsidRDefault="004F3B60" w:rsidP="00B1110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b/>
          <w:bCs/>
          <w:iCs/>
          <w:color w:val="001834"/>
          <w:sz w:val="24"/>
          <w:szCs w:val="24"/>
          <w:lang w:eastAsia="cs-CZ"/>
        </w:rPr>
        <w:t xml:space="preserve">Jaké kroky by měly být podniknuty </w:t>
      </w:r>
      <w:r w:rsidR="00B11101" w:rsidRPr="00B11101">
        <w:rPr>
          <w:rFonts w:ascii="Times New Roman" w:eastAsia="Times New Roman" w:hAnsi="Times New Roman" w:cs="Times New Roman"/>
          <w:b/>
          <w:bCs/>
          <w:iCs/>
          <w:color w:val="001834"/>
          <w:sz w:val="24"/>
          <w:szCs w:val="24"/>
          <w:lang w:eastAsia="cs-CZ"/>
        </w:rPr>
        <w:t>ke zvýšení důvěry zaměstnanců?</w:t>
      </w:r>
    </w:p>
    <w:p w14:paraId="00C75321" w14:textId="77777777" w:rsidR="00BE0AD4" w:rsidRPr="00BE0AD4" w:rsidRDefault="00B11101" w:rsidP="00B111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b/>
          <w:color w:val="001834"/>
          <w:sz w:val="24"/>
          <w:szCs w:val="24"/>
          <w:lang w:eastAsia="cs-CZ"/>
        </w:rPr>
        <w:t xml:space="preserve">Jaké rady byste poskytli Janě, aby zlepšila své </w:t>
      </w:r>
      <w:proofErr w:type="spellStart"/>
      <w:r w:rsidRPr="00B11101">
        <w:rPr>
          <w:rFonts w:ascii="Times New Roman" w:eastAsia="Times New Roman" w:hAnsi="Times New Roman" w:cs="Times New Roman"/>
          <w:b/>
          <w:color w:val="001834"/>
          <w:sz w:val="24"/>
          <w:szCs w:val="24"/>
          <w:lang w:eastAsia="cs-CZ"/>
        </w:rPr>
        <w:t>leadership</w:t>
      </w:r>
      <w:proofErr w:type="spellEnd"/>
      <w:r w:rsidRPr="00B11101">
        <w:rPr>
          <w:rFonts w:ascii="Times New Roman" w:eastAsia="Times New Roman" w:hAnsi="Times New Roman" w:cs="Times New Roman"/>
          <w:b/>
          <w:color w:val="001834"/>
          <w:sz w:val="24"/>
          <w:szCs w:val="24"/>
          <w:lang w:eastAsia="cs-CZ"/>
        </w:rPr>
        <w:t xml:space="preserve"> schopnosti a jaké rady manažerkám?</w:t>
      </w:r>
    </w:p>
    <w:p w14:paraId="79CCBF80" w14:textId="77777777" w:rsidR="00BE0AD4" w:rsidRPr="00BE0AD4" w:rsidRDefault="00B11101" w:rsidP="00B111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1834"/>
          <w:sz w:val="24"/>
          <w:szCs w:val="24"/>
          <w:lang w:eastAsia="cs-CZ"/>
        </w:rPr>
      </w:pPr>
      <w:r w:rsidRPr="00B11101">
        <w:rPr>
          <w:rFonts w:ascii="Times New Roman" w:eastAsia="Times New Roman" w:hAnsi="Times New Roman" w:cs="Times New Roman"/>
          <w:b/>
          <w:bCs/>
          <w:iCs/>
          <w:color w:val="001834"/>
          <w:sz w:val="24"/>
          <w:szCs w:val="24"/>
          <w:lang w:eastAsia="cs-CZ"/>
        </w:rPr>
        <w:t>Který styl vedení by bylo nejvhodnější použít?</w:t>
      </w:r>
    </w:p>
    <w:p w14:paraId="3EDB7947" w14:textId="77777777" w:rsidR="00853E1C" w:rsidRPr="00B11101" w:rsidRDefault="00853E1C">
      <w:pPr>
        <w:rPr>
          <w:rFonts w:ascii="Times New Roman" w:hAnsi="Times New Roman" w:cs="Times New Roman"/>
        </w:rPr>
      </w:pPr>
    </w:p>
    <w:sectPr w:rsidR="00853E1C" w:rsidRPr="00B1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684"/>
    <w:multiLevelType w:val="multilevel"/>
    <w:tmpl w:val="AD62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7216F"/>
    <w:multiLevelType w:val="hybridMultilevel"/>
    <w:tmpl w:val="0C149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D4"/>
    <w:rsid w:val="00407088"/>
    <w:rsid w:val="004F3B60"/>
    <w:rsid w:val="00853E1C"/>
    <w:rsid w:val="00B11101"/>
    <w:rsid w:val="00BE0AD4"/>
    <w:rsid w:val="00DD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AF11"/>
  <w15:chartTrackingRefBased/>
  <w15:docId w15:val="{CA5D0D58-EBD5-4CF1-970D-517EDB4B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0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E0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0AD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E0A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teindent1">
    <w:name w:val="rteindent1"/>
    <w:basedOn w:val="Normln"/>
    <w:rsid w:val="00BE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0AD4"/>
    <w:rPr>
      <w:b/>
      <w:bCs/>
    </w:rPr>
  </w:style>
  <w:style w:type="character" w:styleId="Zdraznn">
    <w:name w:val="Emphasis"/>
    <w:basedOn w:val="Standardnpsmoodstavce"/>
    <w:uiPriority w:val="20"/>
    <w:qFormat/>
    <w:rsid w:val="00BE0AD4"/>
    <w:rPr>
      <w:i/>
      <w:iCs/>
    </w:rPr>
  </w:style>
  <w:style w:type="paragraph" w:styleId="Odstavecseseznamem">
    <w:name w:val="List Paragraph"/>
    <w:basedOn w:val="Normln"/>
    <w:uiPriority w:val="34"/>
    <w:qFormat/>
    <w:rsid w:val="004F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69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3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6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5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9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8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94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37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2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EC70E0AD2F6F43AC93B3B84281CA56" ma:contentTypeVersion="11" ma:contentTypeDescription="Vytvoří nový dokument" ma:contentTypeScope="" ma:versionID="3d8d75dd688b3d27ae18765a6c1f899e">
  <xsd:schema xmlns:xsd="http://www.w3.org/2001/XMLSchema" xmlns:xs="http://www.w3.org/2001/XMLSchema" xmlns:p="http://schemas.microsoft.com/office/2006/metadata/properties" xmlns:ns3="66b38383-57f1-485e-8df7-00077ef2aae5" xmlns:ns4="ec3374ee-b5ce-487a-beb2-f3a1a7b05770" targetNamespace="http://schemas.microsoft.com/office/2006/metadata/properties" ma:root="true" ma:fieldsID="b56ed7fac068bb6a7e8457d5bd4996a6" ns3:_="" ns4:_="">
    <xsd:import namespace="66b38383-57f1-485e-8df7-00077ef2aae5"/>
    <xsd:import namespace="ec3374ee-b5ce-487a-beb2-f3a1a7b057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38383-57f1-485e-8df7-00077ef2aa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374ee-b5ce-487a-beb2-f3a1a7b05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504BC-2B8D-493D-9A58-DDE70E8D6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38383-57f1-485e-8df7-00077ef2aae5"/>
    <ds:schemaRef ds:uri="ec3374ee-b5ce-487a-beb2-f3a1a7b05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3D35D-84F6-4629-B1BD-7172ED2E3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1EC1E-18DE-48C4-B6B9-D1A8EB8D8D81}">
  <ds:schemaRefs>
    <ds:schemaRef ds:uri="ec3374ee-b5ce-487a-beb2-f3a1a7b05770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66b38383-57f1-485e-8df7-00077ef2aae5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Legnerová</dc:creator>
  <cp:keywords/>
  <dc:description/>
  <cp:lastModifiedBy>Kateřina Legnerová</cp:lastModifiedBy>
  <cp:revision>2</cp:revision>
  <dcterms:created xsi:type="dcterms:W3CDTF">2019-11-28T08:58:00Z</dcterms:created>
  <dcterms:modified xsi:type="dcterms:W3CDTF">2019-11-28T08:58:00Z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0x01010029EC70E0AD2F6F43AC93B3B84281CA56</vt:lpwstr>
  </property>
</Properties>
</file>